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45612" w14:textId="154CB9D7" w:rsidR="0046175A" w:rsidRPr="001C458D" w:rsidRDefault="00660FB9" w:rsidP="00660FB9">
      <w:pPr>
        <w:adjustRightInd w:val="0"/>
        <w:snapToGrid w:val="0"/>
        <w:spacing w:before="40" w:after="120" w:line="280" w:lineRule="exact"/>
        <w:ind w:left="-284" w:right="-195"/>
        <w:rPr>
          <w:rFonts w:cs="Arial"/>
          <w:b/>
          <w:sz w:val="26"/>
          <w:szCs w:val="26"/>
          <w:lang w:val="fr-CH"/>
        </w:rPr>
      </w:pPr>
      <w:r w:rsidRPr="0082619B">
        <w:rPr>
          <w:rFonts w:cs="Arial"/>
          <w:b/>
          <w:w w:val="98"/>
          <w:sz w:val="26"/>
          <w:szCs w:val="26"/>
          <w:lang w:val="fr-CH"/>
        </w:rPr>
        <w:t xml:space="preserve">Evaluation de la qualité sonore des cours intérieures, des places et des parcs en milieu urbain comme espaces de </w:t>
      </w:r>
      <w:proofErr w:type="gramStart"/>
      <w:r w:rsidRPr="0082619B">
        <w:rPr>
          <w:rFonts w:cs="Arial"/>
          <w:b/>
          <w:w w:val="98"/>
          <w:sz w:val="26"/>
          <w:szCs w:val="26"/>
          <w:lang w:val="fr-CH"/>
        </w:rPr>
        <w:t>détente</w:t>
      </w:r>
      <w:r w:rsidR="0082619B">
        <w:rPr>
          <w:rFonts w:cs="Arial"/>
          <w:b/>
          <w:w w:val="98"/>
          <w:sz w:val="26"/>
          <w:szCs w:val="26"/>
          <w:lang w:val="fr-CH"/>
        </w:rPr>
        <w:t xml:space="preserve"> </w:t>
      </w:r>
      <w:r w:rsidR="00D548ED">
        <w:rPr>
          <w:rFonts w:cs="Arial"/>
          <w:b/>
          <w:w w:val="98"/>
          <w:sz w:val="26"/>
          <w:szCs w:val="26"/>
          <w:lang w:val="fr-CH"/>
        </w:rPr>
        <w:t xml:space="preserve"> </w:t>
      </w:r>
      <w:r w:rsidR="0082619B" w:rsidRPr="0082619B">
        <w:rPr>
          <w:rFonts w:cs="Arial"/>
          <w:sz w:val="20"/>
          <w:szCs w:val="20"/>
          <w:lang w:val="fr-CH"/>
        </w:rPr>
        <w:t>R</w:t>
      </w:r>
      <w:r w:rsidR="0082619B">
        <w:rPr>
          <w:rFonts w:cs="Arial"/>
          <w:sz w:val="20"/>
          <w:szCs w:val="20"/>
          <w:lang w:val="fr-CH"/>
        </w:rPr>
        <w:t>é</w:t>
      </w:r>
      <w:r w:rsidR="0082619B" w:rsidRPr="0082619B">
        <w:rPr>
          <w:rFonts w:cs="Arial"/>
          <w:sz w:val="20"/>
          <w:szCs w:val="20"/>
          <w:lang w:val="fr-CH"/>
        </w:rPr>
        <w:t>v</w:t>
      </w:r>
      <w:proofErr w:type="gramEnd"/>
      <w:r w:rsidR="0082619B" w:rsidRPr="0082619B">
        <w:rPr>
          <w:rFonts w:cs="Arial"/>
          <w:sz w:val="20"/>
          <w:szCs w:val="20"/>
          <w:lang w:val="fr-CH"/>
        </w:rPr>
        <w:t>. 2023</w:t>
      </w:r>
    </w:p>
    <w:tbl>
      <w:tblPr>
        <w:tblStyle w:val="Tabellenraster"/>
        <w:tblW w:w="15902" w:type="dxa"/>
        <w:tblInd w:w="-243" w:type="dxa"/>
        <w:tblLook w:val="04A0" w:firstRow="1" w:lastRow="0" w:firstColumn="1" w:lastColumn="0" w:noHBand="0" w:noVBand="1"/>
      </w:tblPr>
      <w:tblGrid>
        <w:gridCol w:w="3219"/>
        <w:gridCol w:w="1511"/>
        <w:gridCol w:w="2644"/>
        <w:gridCol w:w="1217"/>
        <w:gridCol w:w="1032"/>
        <w:gridCol w:w="1752"/>
        <w:gridCol w:w="1095"/>
        <w:gridCol w:w="801"/>
        <w:gridCol w:w="683"/>
        <w:gridCol w:w="768"/>
        <w:gridCol w:w="1180"/>
      </w:tblGrid>
      <w:tr w:rsidR="00856078" w:rsidRPr="005711A8" w14:paraId="358A03E5" w14:textId="77777777" w:rsidTr="001D0CB7">
        <w:tc>
          <w:tcPr>
            <w:tcW w:w="3219" w:type="dxa"/>
            <w:shd w:val="clear" w:color="auto" w:fill="0D0D0D" w:themeFill="text1" w:themeFillTint="F2"/>
          </w:tcPr>
          <w:p w14:paraId="0EC6F025" w14:textId="4349B577" w:rsidR="0046175A" w:rsidRPr="008C7064" w:rsidRDefault="00A865A0" w:rsidP="009F5B81">
            <w:pPr>
              <w:adjustRightInd w:val="0"/>
              <w:snapToGrid w:val="0"/>
              <w:spacing w:before="40" w:after="40" w:line="220" w:lineRule="exact"/>
              <w:rPr>
                <w:rFonts w:cs="Arial"/>
                <w:b/>
                <w:color w:val="FFFFFF" w:themeColor="background1"/>
                <w:sz w:val="20"/>
                <w:szCs w:val="20"/>
                <w:lang w:val="fr-CH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  <w:lang w:val="fr-CH"/>
              </w:rPr>
              <w:t>Lieu</w:t>
            </w:r>
            <w:r w:rsidR="002A5292">
              <w:rPr>
                <w:rFonts w:cs="Arial"/>
                <w:b/>
                <w:color w:val="FFFFFF" w:themeColor="background1"/>
                <w:sz w:val="20"/>
                <w:szCs w:val="20"/>
                <w:lang w:val="fr-CH"/>
              </w:rPr>
              <w:t xml:space="preserve"> </w:t>
            </w:r>
            <w:r w:rsidR="009F5B81">
              <w:rPr>
                <w:rFonts w:cs="Arial"/>
                <w:b/>
                <w:color w:val="FFFFFF" w:themeColor="background1"/>
                <w:sz w:val="20"/>
                <w:szCs w:val="20"/>
                <w:lang w:val="fr-CH"/>
              </w:rPr>
              <w:t>:</w:t>
            </w:r>
            <w:r w:rsidR="004641D1">
              <w:rPr>
                <w:rFonts w:cs="Arial"/>
                <w:b/>
                <w:color w:val="FFFFFF" w:themeColor="background1"/>
                <w:sz w:val="20"/>
                <w:szCs w:val="20"/>
                <w:lang w:val="fr-CH"/>
              </w:rPr>
              <w:t xml:space="preserve"> </w:t>
            </w:r>
            <w:r w:rsidR="009F5B81">
              <w:rPr>
                <w:rFonts w:cs="Arial"/>
                <w:b/>
                <w:color w:val="FFFFFF" w:themeColor="background1"/>
                <w:sz w:val="20"/>
                <w:szCs w:val="20"/>
                <w:lang w:val="fr-CH"/>
              </w:rPr>
              <w:t>Place / Parc / Cour</w:t>
            </w:r>
            <w:r w:rsidR="004641D1" w:rsidRPr="008C7064">
              <w:rPr>
                <w:rFonts w:cs="Arial"/>
                <w:b/>
                <w:color w:val="FFFFFF" w:themeColor="background1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1511" w:type="dxa"/>
            <w:shd w:val="clear" w:color="auto" w:fill="0D0D0D" w:themeFill="text1" w:themeFillTint="F2"/>
          </w:tcPr>
          <w:p w14:paraId="00F77BCF" w14:textId="77777777" w:rsidR="0046175A" w:rsidRPr="005711A8" w:rsidRDefault="001C458D" w:rsidP="008C7064">
            <w:pPr>
              <w:adjustRightInd w:val="0"/>
              <w:snapToGrid w:val="0"/>
              <w:spacing w:before="40" w:after="40" w:line="220" w:lineRule="exac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Ville</w:t>
            </w:r>
            <w:r w:rsidR="008C7064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/ </w:t>
            </w:r>
            <w:proofErr w:type="spellStart"/>
            <w:r w:rsidR="008C7064">
              <w:rPr>
                <w:rFonts w:cs="Arial"/>
                <w:b/>
                <w:color w:val="FFFFFF" w:themeColor="background1"/>
                <w:sz w:val="20"/>
                <w:szCs w:val="20"/>
              </w:rPr>
              <w:t>Endroit</w:t>
            </w:r>
            <w:proofErr w:type="spellEnd"/>
          </w:p>
        </w:tc>
        <w:tc>
          <w:tcPr>
            <w:tcW w:w="2644" w:type="dxa"/>
            <w:shd w:val="clear" w:color="auto" w:fill="0D0D0D" w:themeFill="text1" w:themeFillTint="F2"/>
          </w:tcPr>
          <w:p w14:paraId="315568CD" w14:textId="54604EFC" w:rsidR="0046175A" w:rsidRPr="005711A8" w:rsidRDefault="00EB0101" w:rsidP="00EB0101">
            <w:pPr>
              <w:adjustRightInd w:val="0"/>
              <w:snapToGrid w:val="0"/>
              <w:spacing w:before="40" w:after="40" w:line="220" w:lineRule="exac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Point</w:t>
            </w:r>
            <w:r w:rsidR="001776E6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d‘observation</w:t>
            </w:r>
          </w:p>
        </w:tc>
        <w:tc>
          <w:tcPr>
            <w:tcW w:w="1217" w:type="dxa"/>
            <w:shd w:val="clear" w:color="auto" w:fill="0D0D0D" w:themeFill="text1" w:themeFillTint="F2"/>
          </w:tcPr>
          <w:p w14:paraId="34A24795" w14:textId="77777777" w:rsidR="0046175A" w:rsidRPr="005711A8" w:rsidRDefault="0046175A" w:rsidP="008C7064">
            <w:pPr>
              <w:adjustRightInd w:val="0"/>
              <w:snapToGrid w:val="0"/>
              <w:spacing w:before="40" w:after="40" w:line="220" w:lineRule="exact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5711A8">
              <w:rPr>
                <w:rFonts w:cs="Arial"/>
                <w:color w:val="FFFFFF" w:themeColor="background1"/>
                <w:sz w:val="20"/>
                <w:szCs w:val="20"/>
              </w:rPr>
              <w:t>D</w:t>
            </w:r>
            <w:r w:rsidR="008C7064">
              <w:rPr>
                <w:rFonts w:cs="Arial"/>
                <w:color w:val="FFFFFF" w:themeColor="background1"/>
                <w:sz w:val="20"/>
                <w:szCs w:val="20"/>
              </w:rPr>
              <w:t>ate</w:t>
            </w:r>
          </w:p>
        </w:tc>
        <w:tc>
          <w:tcPr>
            <w:tcW w:w="1032" w:type="dxa"/>
            <w:shd w:val="clear" w:color="auto" w:fill="0D0D0D" w:themeFill="text1" w:themeFillTint="F2"/>
          </w:tcPr>
          <w:p w14:paraId="50A0EC91" w14:textId="0EB15A06" w:rsidR="0046175A" w:rsidRPr="008C7064" w:rsidRDefault="008C7064" w:rsidP="00C8604C">
            <w:pPr>
              <w:adjustRightInd w:val="0"/>
              <w:snapToGrid w:val="0"/>
              <w:spacing w:before="40" w:after="40" w:line="220" w:lineRule="exact"/>
              <w:rPr>
                <w:rFonts w:cs="Arial"/>
                <w:color w:val="FFFFFF" w:themeColor="background1"/>
                <w:sz w:val="20"/>
                <w:szCs w:val="20"/>
                <w:lang w:val="fr-CH"/>
              </w:rPr>
            </w:pPr>
            <w:r w:rsidRPr="008C7064">
              <w:rPr>
                <w:rFonts w:cs="Arial"/>
                <w:color w:val="FFFFFF" w:themeColor="background1"/>
                <w:sz w:val="20"/>
                <w:szCs w:val="20"/>
                <w:lang w:val="fr-CH"/>
              </w:rPr>
              <w:t>Durée</w:t>
            </w:r>
          </w:p>
        </w:tc>
        <w:tc>
          <w:tcPr>
            <w:tcW w:w="1752" w:type="dxa"/>
            <w:shd w:val="clear" w:color="auto" w:fill="0D0D0D" w:themeFill="text1" w:themeFillTint="F2"/>
          </w:tcPr>
          <w:p w14:paraId="48A0592B" w14:textId="6B7281E8" w:rsidR="0046175A" w:rsidRPr="005711A8" w:rsidRDefault="00444127" w:rsidP="008C7064">
            <w:pPr>
              <w:adjustRightInd w:val="0"/>
              <w:snapToGrid w:val="0"/>
              <w:spacing w:before="40" w:after="40" w:line="220" w:lineRule="exact"/>
              <w:rPr>
                <w:rFonts w:cs="Arial"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Cs/>
                <w:color w:val="FFFFFF" w:themeColor="background1"/>
                <w:sz w:val="20"/>
                <w:szCs w:val="20"/>
              </w:rPr>
              <w:t>Pos</w:t>
            </w:r>
            <w:r w:rsidR="00626536">
              <w:rPr>
                <w:rFonts w:cs="Arial"/>
                <w:bCs/>
                <w:color w:val="FFFFFF" w:themeColor="background1"/>
                <w:sz w:val="20"/>
                <w:szCs w:val="20"/>
              </w:rPr>
              <w:t>ition</w:t>
            </w:r>
            <w:bookmarkStart w:id="0" w:name="_GoBack"/>
            <w:bookmarkEnd w:id="0"/>
            <w:r>
              <w:rPr>
                <w:rFonts w:cs="Arial"/>
                <w:bCs/>
                <w:color w:val="FFFFFF" w:themeColor="background1"/>
                <w:sz w:val="20"/>
                <w:szCs w:val="20"/>
              </w:rPr>
              <w:t xml:space="preserve"> (DD)</w:t>
            </w:r>
          </w:p>
        </w:tc>
        <w:tc>
          <w:tcPr>
            <w:tcW w:w="1095" w:type="dxa"/>
            <w:shd w:val="clear" w:color="auto" w:fill="0D0D0D" w:themeFill="text1" w:themeFillTint="F2"/>
          </w:tcPr>
          <w:p w14:paraId="4A89AABA" w14:textId="3477FE42" w:rsidR="0046175A" w:rsidRPr="005711A8" w:rsidRDefault="001776E6" w:rsidP="001776E6">
            <w:pPr>
              <w:adjustRightInd w:val="0"/>
              <w:snapToGrid w:val="0"/>
              <w:spacing w:before="40" w:after="40" w:line="220" w:lineRule="exact"/>
              <w:rPr>
                <w:rFonts w:cs="Arial"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color w:val="FFFFFF" w:themeColor="background1"/>
                <w:sz w:val="20"/>
                <w:szCs w:val="20"/>
              </w:rPr>
              <w:t>Activité</w:t>
            </w:r>
            <w:r w:rsidR="00626536">
              <w:rPr>
                <w:rFonts w:cs="Arial"/>
                <w:bCs/>
                <w:color w:val="FFFFFF" w:themeColor="background1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801" w:type="dxa"/>
            <w:shd w:val="clear" w:color="auto" w:fill="0D0D0D" w:themeFill="text1" w:themeFillTint="F2"/>
          </w:tcPr>
          <w:p w14:paraId="1E676ED3" w14:textId="77777777" w:rsidR="0046175A" w:rsidRPr="005711A8" w:rsidRDefault="008C7064" w:rsidP="008C7064">
            <w:pPr>
              <w:adjustRightInd w:val="0"/>
              <w:snapToGrid w:val="0"/>
              <w:spacing w:before="40" w:after="40" w:line="220" w:lineRule="exact"/>
              <w:rPr>
                <w:rFonts w:cs="Arial"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color w:val="FFFFFF" w:themeColor="background1"/>
                <w:sz w:val="20"/>
                <w:szCs w:val="20"/>
              </w:rPr>
              <w:t>Météo</w:t>
            </w:r>
            <w:proofErr w:type="spellEnd"/>
          </w:p>
        </w:tc>
        <w:tc>
          <w:tcPr>
            <w:tcW w:w="683" w:type="dxa"/>
            <w:shd w:val="clear" w:color="auto" w:fill="0D0D0D" w:themeFill="text1" w:themeFillTint="F2"/>
          </w:tcPr>
          <w:p w14:paraId="0113528C" w14:textId="77777777" w:rsidR="0046175A" w:rsidRPr="005711A8" w:rsidRDefault="0046175A" w:rsidP="00C8604C">
            <w:pPr>
              <w:adjustRightInd w:val="0"/>
              <w:snapToGrid w:val="0"/>
              <w:spacing w:before="40" w:after="40" w:line="220" w:lineRule="exact"/>
              <w:rPr>
                <w:rFonts w:cs="Arial"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Cs/>
                <w:color w:val="FFFFFF" w:themeColor="background1"/>
                <w:sz w:val="20"/>
                <w:szCs w:val="20"/>
              </w:rPr>
              <w:t>t [°C]</w:t>
            </w:r>
          </w:p>
        </w:tc>
        <w:tc>
          <w:tcPr>
            <w:tcW w:w="768" w:type="dxa"/>
            <w:shd w:val="clear" w:color="auto" w:fill="0D0D0D" w:themeFill="text1" w:themeFillTint="F2"/>
          </w:tcPr>
          <w:p w14:paraId="5D5279AF" w14:textId="77777777" w:rsidR="0046175A" w:rsidRPr="005711A8" w:rsidRDefault="0046175A" w:rsidP="00C8604C">
            <w:pPr>
              <w:adjustRightInd w:val="0"/>
              <w:snapToGrid w:val="0"/>
              <w:spacing w:before="40" w:after="40" w:line="220" w:lineRule="exact"/>
              <w:rPr>
                <w:rFonts w:cs="Arial"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Cs/>
                <w:color w:val="FFFFFF" w:themeColor="background1"/>
                <w:sz w:val="20"/>
                <w:szCs w:val="20"/>
              </w:rPr>
              <w:t>dB(A)</w:t>
            </w:r>
          </w:p>
        </w:tc>
        <w:tc>
          <w:tcPr>
            <w:tcW w:w="1180" w:type="dxa"/>
            <w:shd w:val="clear" w:color="auto" w:fill="0D0D0D" w:themeFill="text1" w:themeFillTint="F2"/>
          </w:tcPr>
          <w:p w14:paraId="40130A96" w14:textId="77777777" w:rsidR="0046175A" w:rsidRDefault="008C7064" w:rsidP="00C8604C">
            <w:pPr>
              <w:adjustRightInd w:val="0"/>
              <w:snapToGrid w:val="0"/>
              <w:spacing w:before="40" w:after="40" w:line="220" w:lineRule="exact"/>
              <w:rPr>
                <w:rFonts w:cs="Arial"/>
                <w:bCs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color w:val="FFFFFF" w:themeColor="background1"/>
                <w:sz w:val="20"/>
                <w:szCs w:val="20"/>
              </w:rPr>
              <w:t>Signature</w:t>
            </w:r>
            <w:proofErr w:type="spellEnd"/>
          </w:p>
        </w:tc>
      </w:tr>
      <w:tr w:rsidR="00701311" w:rsidRPr="00444018" w14:paraId="71998655" w14:textId="77777777" w:rsidTr="00626536">
        <w:trPr>
          <w:trHeight w:val="659"/>
        </w:trPr>
        <w:tc>
          <w:tcPr>
            <w:tcW w:w="3219" w:type="dxa"/>
          </w:tcPr>
          <w:p w14:paraId="447822C6" w14:textId="77777777" w:rsidR="0046175A" w:rsidRDefault="0046175A" w:rsidP="0046175A">
            <w:pPr>
              <w:adjustRightInd w:val="0"/>
              <w:snapToGrid w:val="0"/>
              <w:spacing w:before="40" w:after="40" w:line="240" w:lineRule="exact"/>
              <w:rPr>
                <w:rFonts w:cs="Arial"/>
                <w:b/>
                <w:sz w:val="20"/>
                <w:szCs w:val="20"/>
                <w:lang w:val="fr-CH"/>
              </w:rPr>
            </w:pPr>
          </w:p>
          <w:p w14:paraId="0AC43525" w14:textId="6C098675" w:rsidR="00032FC1" w:rsidRPr="00C622E6" w:rsidRDefault="00032FC1" w:rsidP="0046175A">
            <w:pPr>
              <w:adjustRightInd w:val="0"/>
              <w:snapToGrid w:val="0"/>
              <w:spacing w:before="40" w:after="40" w:line="240" w:lineRule="exact"/>
              <w:rPr>
                <w:rFonts w:cs="Arial"/>
                <w:b/>
                <w:sz w:val="20"/>
                <w:szCs w:val="20"/>
                <w:lang w:val="fr-CH"/>
              </w:rPr>
            </w:pPr>
          </w:p>
        </w:tc>
        <w:tc>
          <w:tcPr>
            <w:tcW w:w="1511" w:type="dxa"/>
          </w:tcPr>
          <w:p w14:paraId="243794D3" w14:textId="05854632" w:rsidR="0046175A" w:rsidRPr="005711A8" w:rsidRDefault="0046175A" w:rsidP="0046175A">
            <w:pPr>
              <w:adjustRightInd w:val="0"/>
              <w:snapToGrid w:val="0"/>
              <w:spacing w:before="40" w:after="40" w:line="240" w:lineRule="exac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44" w:type="dxa"/>
          </w:tcPr>
          <w:p w14:paraId="035527F7" w14:textId="156CAF14" w:rsidR="0046175A" w:rsidRPr="00444018" w:rsidRDefault="0046175A" w:rsidP="0046175A">
            <w:pPr>
              <w:adjustRightInd w:val="0"/>
              <w:snapToGrid w:val="0"/>
              <w:spacing w:before="40" w:after="40" w:line="240" w:lineRule="exact"/>
              <w:rPr>
                <w:rFonts w:cs="Arial"/>
                <w:b/>
                <w:sz w:val="20"/>
                <w:szCs w:val="20"/>
                <w:lang w:val="fr-CH"/>
              </w:rPr>
            </w:pPr>
          </w:p>
        </w:tc>
        <w:tc>
          <w:tcPr>
            <w:tcW w:w="1217" w:type="dxa"/>
          </w:tcPr>
          <w:p w14:paraId="74EAE2E1" w14:textId="025F19C8" w:rsidR="0046175A" w:rsidRPr="00444018" w:rsidRDefault="0046175A" w:rsidP="0046175A">
            <w:pPr>
              <w:adjustRightInd w:val="0"/>
              <w:snapToGrid w:val="0"/>
              <w:spacing w:before="40" w:after="40" w:line="240" w:lineRule="exact"/>
              <w:rPr>
                <w:rFonts w:cs="Arial"/>
                <w:b/>
                <w:sz w:val="20"/>
                <w:szCs w:val="20"/>
                <w:lang w:val="fr-CH"/>
              </w:rPr>
            </w:pPr>
          </w:p>
        </w:tc>
        <w:tc>
          <w:tcPr>
            <w:tcW w:w="1032" w:type="dxa"/>
          </w:tcPr>
          <w:p w14:paraId="720EBBC3" w14:textId="43392577" w:rsidR="0046175A" w:rsidRPr="00444018" w:rsidRDefault="0046175A" w:rsidP="0046175A">
            <w:pPr>
              <w:adjustRightInd w:val="0"/>
              <w:snapToGrid w:val="0"/>
              <w:spacing w:before="40" w:after="40" w:line="240" w:lineRule="exact"/>
              <w:rPr>
                <w:rFonts w:cs="Arial"/>
                <w:b/>
                <w:sz w:val="20"/>
                <w:szCs w:val="20"/>
                <w:lang w:val="fr-CH"/>
              </w:rPr>
            </w:pPr>
          </w:p>
        </w:tc>
        <w:tc>
          <w:tcPr>
            <w:tcW w:w="1752" w:type="dxa"/>
          </w:tcPr>
          <w:p w14:paraId="3A461982" w14:textId="76660776" w:rsidR="0046175A" w:rsidRPr="00444018" w:rsidRDefault="0046175A" w:rsidP="0046175A">
            <w:pPr>
              <w:adjustRightInd w:val="0"/>
              <w:snapToGrid w:val="0"/>
              <w:spacing w:before="40" w:after="40" w:line="240" w:lineRule="exact"/>
              <w:rPr>
                <w:rFonts w:cs="Arial"/>
                <w:b/>
                <w:sz w:val="20"/>
                <w:szCs w:val="20"/>
                <w:lang w:val="fr-CH"/>
              </w:rPr>
            </w:pPr>
          </w:p>
        </w:tc>
        <w:tc>
          <w:tcPr>
            <w:tcW w:w="1095" w:type="dxa"/>
          </w:tcPr>
          <w:p w14:paraId="2E4D58D5" w14:textId="15298F2A" w:rsidR="0046175A" w:rsidRPr="00444018" w:rsidRDefault="0046175A" w:rsidP="0046175A">
            <w:pPr>
              <w:adjustRightInd w:val="0"/>
              <w:snapToGrid w:val="0"/>
              <w:spacing w:before="40" w:after="40" w:line="240" w:lineRule="exact"/>
              <w:rPr>
                <w:rFonts w:cs="Arial"/>
                <w:b/>
                <w:sz w:val="20"/>
                <w:szCs w:val="20"/>
                <w:lang w:val="fr-CH"/>
              </w:rPr>
            </w:pPr>
          </w:p>
        </w:tc>
        <w:tc>
          <w:tcPr>
            <w:tcW w:w="801" w:type="dxa"/>
          </w:tcPr>
          <w:p w14:paraId="6855BD97" w14:textId="6771D5F2" w:rsidR="0046175A" w:rsidRPr="00444018" w:rsidRDefault="0046175A" w:rsidP="0046175A">
            <w:pPr>
              <w:adjustRightInd w:val="0"/>
              <w:snapToGrid w:val="0"/>
              <w:spacing w:before="40" w:after="40" w:line="240" w:lineRule="exact"/>
              <w:rPr>
                <w:rFonts w:cs="Arial"/>
                <w:b/>
                <w:sz w:val="20"/>
                <w:szCs w:val="20"/>
                <w:lang w:val="fr-CH"/>
              </w:rPr>
            </w:pPr>
          </w:p>
        </w:tc>
        <w:tc>
          <w:tcPr>
            <w:tcW w:w="683" w:type="dxa"/>
          </w:tcPr>
          <w:p w14:paraId="3C573E5F" w14:textId="2CC04708" w:rsidR="0046175A" w:rsidRPr="00444018" w:rsidRDefault="0046175A" w:rsidP="00856078">
            <w:pPr>
              <w:adjustRightInd w:val="0"/>
              <w:snapToGrid w:val="0"/>
              <w:spacing w:before="40" w:after="40" w:line="240" w:lineRule="exact"/>
              <w:jc w:val="center"/>
              <w:rPr>
                <w:rFonts w:cs="Arial"/>
                <w:b/>
                <w:sz w:val="20"/>
                <w:szCs w:val="20"/>
                <w:lang w:val="fr-CH"/>
              </w:rPr>
            </w:pPr>
          </w:p>
        </w:tc>
        <w:tc>
          <w:tcPr>
            <w:tcW w:w="768" w:type="dxa"/>
          </w:tcPr>
          <w:p w14:paraId="7A00874B" w14:textId="5DF8CC3E" w:rsidR="0046175A" w:rsidRPr="00444018" w:rsidRDefault="0046175A" w:rsidP="00856078">
            <w:pPr>
              <w:adjustRightInd w:val="0"/>
              <w:snapToGrid w:val="0"/>
              <w:spacing w:before="40" w:after="40" w:line="240" w:lineRule="exact"/>
              <w:jc w:val="center"/>
              <w:rPr>
                <w:rFonts w:cs="Arial"/>
                <w:b/>
                <w:sz w:val="20"/>
                <w:szCs w:val="20"/>
                <w:lang w:val="fr-CH"/>
              </w:rPr>
            </w:pPr>
          </w:p>
        </w:tc>
        <w:tc>
          <w:tcPr>
            <w:tcW w:w="1180" w:type="dxa"/>
          </w:tcPr>
          <w:p w14:paraId="01533EB6" w14:textId="60094068" w:rsidR="0046175A" w:rsidRPr="00444018" w:rsidRDefault="0046175A" w:rsidP="00856078">
            <w:pPr>
              <w:adjustRightInd w:val="0"/>
              <w:snapToGrid w:val="0"/>
              <w:spacing w:before="40" w:after="40" w:line="240" w:lineRule="exact"/>
              <w:jc w:val="center"/>
              <w:rPr>
                <w:rFonts w:cs="Arial"/>
                <w:b/>
                <w:sz w:val="20"/>
                <w:szCs w:val="20"/>
                <w:lang w:val="fr-CH"/>
              </w:rPr>
            </w:pPr>
          </w:p>
        </w:tc>
      </w:tr>
    </w:tbl>
    <w:p w14:paraId="29C37041" w14:textId="77777777" w:rsidR="0046175A" w:rsidRPr="00444018" w:rsidRDefault="0046175A" w:rsidP="00C504F1">
      <w:pPr>
        <w:spacing w:line="220" w:lineRule="exact"/>
        <w:jc w:val="center"/>
        <w:rPr>
          <w:b/>
          <w:sz w:val="16"/>
          <w:szCs w:val="16"/>
          <w:lang w:val="fr-CH"/>
        </w:rPr>
      </w:pPr>
      <w:r w:rsidRPr="00444018">
        <w:rPr>
          <w:b/>
          <w:sz w:val="16"/>
          <w:szCs w:val="16"/>
          <w:lang w:val="fr-CH"/>
        </w:rPr>
        <w:tab/>
      </w:r>
      <w:r w:rsidRPr="00444018">
        <w:rPr>
          <w:b/>
          <w:sz w:val="16"/>
          <w:szCs w:val="16"/>
          <w:lang w:val="fr-CH"/>
        </w:rPr>
        <w:tab/>
      </w:r>
      <w:r w:rsidRPr="00444018">
        <w:rPr>
          <w:b/>
          <w:sz w:val="16"/>
          <w:szCs w:val="16"/>
          <w:lang w:val="fr-CH"/>
        </w:rPr>
        <w:tab/>
      </w:r>
      <w:r w:rsidRPr="00444018">
        <w:rPr>
          <w:b/>
          <w:sz w:val="16"/>
          <w:szCs w:val="16"/>
          <w:lang w:val="fr-CH"/>
        </w:rPr>
        <w:tab/>
      </w:r>
      <w:r w:rsidRPr="00444018">
        <w:rPr>
          <w:b/>
          <w:sz w:val="16"/>
          <w:szCs w:val="16"/>
          <w:lang w:val="fr-CH"/>
        </w:rPr>
        <w:tab/>
      </w:r>
      <w:r w:rsidRPr="00444018">
        <w:rPr>
          <w:b/>
          <w:sz w:val="16"/>
          <w:szCs w:val="16"/>
          <w:lang w:val="fr-CH"/>
        </w:rPr>
        <w:tab/>
      </w:r>
      <w:r w:rsidR="0045044D" w:rsidRPr="00444018">
        <w:rPr>
          <w:b/>
          <w:sz w:val="16"/>
          <w:szCs w:val="16"/>
          <w:lang w:val="fr-CH"/>
        </w:rPr>
        <w:tab/>
      </w:r>
      <w:r w:rsidRPr="00444018">
        <w:rPr>
          <w:b/>
          <w:sz w:val="16"/>
          <w:szCs w:val="16"/>
          <w:lang w:val="fr-CH"/>
        </w:rPr>
        <w:tab/>
      </w:r>
      <w:r w:rsidRPr="00444018">
        <w:rPr>
          <w:b/>
          <w:sz w:val="16"/>
          <w:szCs w:val="16"/>
          <w:lang w:val="fr-CH"/>
        </w:rPr>
        <w:tab/>
      </w:r>
      <w:r w:rsidRPr="00444018">
        <w:rPr>
          <w:b/>
          <w:sz w:val="16"/>
          <w:szCs w:val="16"/>
          <w:lang w:val="fr-CH"/>
        </w:rPr>
        <w:tab/>
      </w:r>
      <w:r w:rsidRPr="00444018">
        <w:rPr>
          <w:b/>
          <w:sz w:val="16"/>
          <w:szCs w:val="16"/>
          <w:lang w:val="fr-CH"/>
        </w:rPr>
        <w:tab/>
      </w:r>
      <w:r w:rsidRPr="00444018">
        <w:rPr>
          <w:b/>
          <w:sz w:val="16"/>
          <w:szCs w:val="16"/>
          <w:lang w:val="fr-CH"/>
        </w:rPr>
        <w:tab/>
      </w:r>
    </w:p>
    <w:tbl>
      <w:tblPr>
        <w:tblStyle w:val="Tabellenraster"/>
        <w:tblW w:w="15926" w:type="dxa"/>
        <w:jc w:val="center"/>
        <w:tblLook w:val="04A0" w:firstRow="1" w:lastRow="0" w:firstColumn="1" w:lastColumn="0" w:noHBand="0" w:noVBand="1"/>
      </w:tblPr>
      <w:tblGrid>
        <w:gridCol w:w="5098"/>
        <w:gridCol w:w="3736"/>
        <w:gridCol w:w="4628"/>
        <w:gridCol w:w="2464"/>
      </w:tblGrid>
      <w:tr w:rsidR="00B9328E" w:rsidRPr="005711A8" w14:paraId="2783FAB0" w14:textId="77777777" w:rsidTr="00D71D9C">
        <w:trPr>
          <w:trHeight w:val="195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49B638EA" w14:textId="77777777" w:rsidR="00B9328E" w:rsidRPr="008C7064" w:rsidRDefault="008C7064" w:rsidP="009A479B">
            <w:pPr>
              <w:spacing w:before="40" w:after="20" w:line="220" w:lineRule="exact"/>
              <w:jc w:val="right"/>
              <w:rPr>
                <w:rFonts w:cs="Arial"/>
                <w:b/>
                <w:sz w:val="20"/>
                <w:szCs w:val="20"/>
                <w:lang w:val="fr-CH"/>
              </w:rPr>
            </w:pPr>
            <w:r>
              <w:rPr>
                <w:b/>
                <w:sz w:val="20"/>
                <w:szCs w:val="20"/>
                <w:lang w:val="fr-CH"/>
              </w:rPr>
              <w:t>Items négatifs</w:t>
            </w:r>
            <w:r w:rsidR="00B033A9">
              <w:rPr>
                <w:rFonts w:cs="Arial"/>
                <w:b/>
                <w:sz w:val="20"/>
                <w:szCs w:val="20"/>
                <w:lang w:val="fr-CH"/>
              </w:rPr>
              <w:t xml:space="preserve">             n</w:t>
            </w:r>
            <w:r w:rsidR="009A479B">
              <w:rPr>
                <w:rFonts w:cs="Arial"/>
                <w:b/>
                <w:sz w:val="20"/>
                <w:szCs w:val="20"/>
                <w:lang w:val="fr-CH"/>
              </w:rPr>
              <w:t>e</w:t>
            </w:r>
            <w:r w:rsidR="00B9328E" w:rsidRPr="008C7064">
              <w:rPr>
                <w:rFonts w:cs="Arial"/>
                <w:b/>
                <w:sz w:val="20"/>
                <w:szCs w:val="20"/>
                <w:lang w:val="fr-CH"/>
              </w:rPr>
              <w:t xml:space="preserve"> = </w:t>
            </w:r>
            <w:r w:rsidR="009A479B">
              <w:rPr>
                <w:rFonts w:cs="Arial"/>
                <w:sz w:val="20"/>
                <w:szCs w:val="20"/>
                <w:lang w:val="fr-CH"/>
              </w:rPr>
              <w:t>non évaluable</w:t>
            </w:r>
            <w:r w:rsidR="00B9328E" w:rsidRPr="008C7064">
              <w:rPr>
                <w:rFonts w:cs="Arial"/>
                <w:sz w:val="20"/>
                <w:szCs w:val="20"/>
                <w:lang w:val="fr-CH"/>
              </w:rPr>
              <w:t xml:space="preserve"> </w:t>
            </w:r>
            <w:r w:rsidR="00B9328E" w:rsidRPr="00D41FFC">
              <w:rPr>
                <w:rFonts w:cs="Arial"/>
                <w:sz w:val="20"/>
                <w:szCs w:val="20"/>
              </w:rPr>
              <w:sym w:font="Wingdings" w:char="F0E8"/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EB257E6" w14:textId="77777777" w:rsidR="00B9328E" w:rsidRPr="00D41FFC" w:rsidRDefault="00B9328E" w:rsidP="00B9328E">
            <w:pPr>
              <w:spacing w:before="80" w:after="40" w:line="22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41FFC">
              <w:rPr>
                <w:rFonts w:cs="Arial"/>
                <w:b/>
                <w:sz w:val="20"/>
                <w:szCs w:val="20"/>
              </w:rPr>
              <w:t>–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D41FFC">
              <w:rPr>
                <w:rFonts w:cs="Arial"/>
                <w:b/>
                <w:sz w:val="20"/>
                <w:szCs w:val="20"/>
              </w:rPr>
              <w:t>–</w:t>
            </w:r>
            <w:r>
              <w:rPr>
                <w:rFonts w:cs="Arial"/>
                <w:b/>
                <w:sz w:val="20"/>
                <w:szCs w:val="20"/>
              </w:rPr>
              <w:t xml:space="preserve">          </w:t>
            </w:r>
            <w:r w:rsidRPr="00D41FFC">
              <w:rPr>
                <w:rFonts w:cs="Arial"/>
                <w:b/>
                <w:sz w:val="20"/>
                <w:szCs w:val="20"/>
              </w:rPr>
              <w:t>–</w:t>
            </w:r>
            <w:r>
              <w:rPr>
                <w:rFonts w:cs="Arial"/>
                <w:b/>
                <w:sz w:val="20"/>
                <w:szCs w:val="20"/>
              </w:rPr>
              <w:t xml:space="preserve">          </w:t>
            </w:r>
            <w:r w:rsidR="00B033A9">
              <w:rPr>
                <w:rFonts w:cs="Arial"/>
                <w:b/>
                <w:bCs/>
                <w:sz w:val="20"/>
                <w:szCs w:val="20"/>
              </w:rPr>
              <w:t>n</w:t>
            </w:r>
            <w:r w:rsidR="009A479B">
              <w:rPr>
                <w:rFonts w:cs="Arial"/>
                <w:b/>
                <w:bCs/>
                <w:sz w:val="20"/>
                <w:szCs w:val="20"/>
              </w:rPr>
              <w:t>e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         </w:t>
            </w:r>
            <w:r w:rsidRPr="00D41FFC">
              <w:rPr>
                <w:rFonts w:cs="Arial"/>
                <w:b/>
                <w:sz w:val="20"/>
                <w:szCs w:val="20"/>
              </w:rPr>
              <w:t>+</w:t>
            </w:r>
            <w:r>
              <w:rPr>
                <w:rFonts w:cs="Arial"/>
                <w:b/>
                <w:sz w:val="20"/>
                <w:szCs w:val="20"/>
              </w:rPr>
              <w:t xml:space="preserve">          </w:t>
            </w:r>
            <w:r w:rsidRPr="00D41FFC">
              <w:rPr>
                <w:rFonts w:cs="Arial"/>
                <w:b/>
                <w:sz w:val="20"/>
                <w:szCs w:val="20"/>
              </w:rPr>
              <w:t>++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AE30C2A" w14:textId="77777777" w:rsidR="00B9328E" w:rsidRPr="00D41FFC" w:rsidRDefault="008C7064" w:rsidP="00C504F1">
            <w:pPr>
              <w:spacing w:before="80" w:after="40" w:line="220" w:lineRule="exact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Items </w:t>
            </w:r>
            <w:proofErr w:type="spellStart"/>
            <w:r>
              <w:rPr>
                <w:b/>
                <w:sz w:val="20"/>
                <w:szCs w:val="20"/>
              </w:rPr>
              <w:t>positifs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6799C" w14:textId="77777777" w:rsidR="00B9328E" w:rsidRPr="00D41FFC" w:rsidRDefault="00F71EDA" w:rsidP="004E7D2C">
            <w:pPr>
              <w:spacing w:before="80" w:after="40" w:line="220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Observations</w:t>
            </w:r>
            <w:proofErr w:type="spellEnd"/>
          </w:p>
        </w:tc>
      </w:tr>
      <w:tr w:rsidR="004E7D2C" w:rsidRPr="005711A8" w14:paraId="18B0A236" w14:textId="77777777" w:rsidTr="00D71D9C">
        <w:trPr>
          <w:trHeight w:val="120"/>
          <w:jc w:val="center"/>
        </w:trPr>
        <w:tc>
          <w:tcPr>
            <w:tcW w:w="13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350171" w14:textId="77777777" w:rsidR="000147A2" w:rsidRPr="006807D4" w:rsidRDefault="000147A2" w:rsidP="006807D4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84F4D0" w14:textId="77777777" w:rsidR="000147A2" w:rsidRPr="006807D4" w:rsidRDefault="000147A2" w:rsidP="000147A2">
            <w:pPr>
              <w:rPr>
                <w:b/>
                <w:sz w:val="8"/>
                <w:szCs w:val="8"/>
              </w:rPr>
            </w:pPr>
          </w:p>
        </w:tc>
      </w:tr>
      <w:tr w:rsidR="003D3438" w:rsidRPr="005711A8" w14:paraId="320BE43E" w14:textId="77777777" w:rsidTr="002D2F32">
        <w:trPr>
          <w:trHeight w:val="195"/>
          <w:jc w:val="center"/>
        </w:trPr>
        <w:tc>
          <w:tcPr>
            <w:tcW w:w="15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4B4BB281" w14:textId="77777777" w:rsidR="003D3438" w:rsidRPr="00F57138" w:rsidRDefault="00F71EDA" w:rsidP="00F71EDA">
            <w:pPr>
              <w:spacing w:before="40" w:after="4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Critères</w:t>
            </w:r>
            <w:proofErr w:type="spellEnd"/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principaux</w:t>
            </w:r>
            <w:proofErr w:type="spellEnd"/>
          </w:p>
        </w:tc>
      </w:tr>
      <w:tr w:rsidR="00CD2A66" w:rsidRPr="00660FB9" w14:paraId="72368667" w14:textId="77777777" w:rsidTr="00D71D9C">
        <w:trPr>
          <w:trHeight w:val="195"/>
          <w:jc w:val="center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8C6495D" w14:textId="321495B3" w:rsidR="00B6012A" w:rsidRPr="008D5515" w:rsidRDefault="00BF465C" w:rsidP="00AB618A">
            <w:pPr>
              <w:spacing w:before="60" w:after="60" w:line="200" w:lineRule="exact"/>
              <w:rPr>
                <w:rFonts w:cs="Arial"/>
                <w:sz w:val="17"/>
                <w:szCs w:val="17"/>
                <w:lang w:val="fr-CH"/>
              </w:rPr>
            </w:pPr>
            <w:r w:rsidRPr="008D5515">
              <w:rPr>
                <w:rFonts w:cs="Arial"/>
                <w:sz w:val="17"/>
                <w:szCs w:val="17"/>
                <w:lang w:val="fr-CH"/>
              </w:rPr>
              <w:t>L</w:t>
            </w:r>
            <w:r w:rsidR="00C922B9" w:rsidRPr="008D5515">
              <w:rPr>
                <w:rFonts w:cs="Arial"/>
                <w:sz w:val="17"/>
                <w:szCs w:val="17"/>
                <w:lang w:val="fr-CH"/>
              </w:rPr>
              <w:t>‘endroit est-il plutôt</w:t>
            </w:r>
            <w:r w:rsidRPr="008D5515">
              <w:rPr>
                <w:rFonts w:cs="Arial"/>
                <w:b/>
                <w:sz w:val="17"/>
                <w:szCs w:val="17"/>
                <w:lang w:val="fr-CH"/>
              </w:rPr>
              <w:t xml:space="preserve"> bruyant</w:t>
            </w:r>
            <w:r w:rsidR="00C922B9" w:rsidRPr="008D5515">
              <w:rPr>
                <w:rFonts w:cs="Arial"/>
                <w:sz w:val="17"/>
                <w:szCs w:val="17"/>
                <w:lang w:val="fr-CH"/>
              </w:rPr>
              <w:t> par rapport</w:t>
            </w:r>
            <w:r w:rsidR="00B6012A" w:rsidRPr="008D5515">
              <w:rPr>
                <w:rFonts w:cs="Arial"/>
                <w:sz w:val="17"/>
                <w:szCs w:val="17"/>
                <w:lang w:val="fr-CH"/>
              </w:rPr>
              <w:t xml:space="preserve"> à l’environnement immédiat </w:t>
            </w:r>
            <w:r w:rsidR="004F00C2" w:rsidRPr="008D5515">
              <w:rPr>
                <w:rFonts w:cs="Arial"/>
                <w:sz w:val="17"/>
                <w:szCs w:val="17"/>
                <w:lang w:val="fr-CH"/>
              </w:rPr>
              <w:t>(</w:t>
            </w:r>
            <w:r w:rsidR="00B669B8" w:rsidRPr="008D5515">
              <w:rPr>
                <w:rFonts w:cs="Arial"/>
                <w:sz w:val="17"/>
                <w:szCs w:val="17"/>
                <w:lang w:val="fr-CH"/>
              </w:rPr>
              <w:t xml:space="preserve">sans considérer </w:t>
            </w:r>
            <w:r w:rsidR="00BC736F" w:rsidRPr="008D5515">
              <w:rPr>
                <w:rFonts w:cs="Arial"/>
                <w:sz w:val="17"/>
                <w:szCs w:val="17"/>
                <w:lang w:val="fr-CH"/>
              </w:rPr>
              <w:t>l</w:t>
            </w:r>
            <w:r w:rsidR="004F00C2" w:rsidRPr="008D5515">
              <w:rPr>
                <w:rFonts w:cs="Arial"/>
                <w:sz w:val="17"/>
                <w:szCs w:val="17"/>
                <w:lang w:val="fr-CH"/>
              </w:rPr>
              <w:t>e</w:t>
            </w:r>
            <w:r w:rsidR="00B669B8" w:rsidRPr="008D5515">
              <w:rPr>
                <w:rFonts w:cs="Arial"/>
                <w:sz w:val="17"/>
                <w:szCs w:val="17"/>
                <w:lang w:val="fr-CH"/>
              </w:rPr>
              <w:t>s</w:t>
            </w:r>
            <w:r w:rsidR="004F00C2" w:rsidRPr="008D5515">
              <w:rPr>
                <w:rFonts w:cs="Arial"/>
                <w:sz w:val="17"/>
                <w:szCs w:val="17"/>
                <w:lang w:val="fr-CH"/>
              </w:rPr>
              <w:t xml:space="preserve"> bruits liés </w:t>
            </w:r>
            <w:r w:rsidR="000A01EF" w:rsidRPr="008D5515">
              <w:rPr>
                <w:rFonts w:cs="Arial"/>
                <w:sz w:val="17"/>
                <w:szCs w:val="17"/>
                <w:lang w:val="fr-CH"/>
              </w:rPr>
              <w:t xml:space="preserve">à l’usage de </w:t>
            </w:r>
            <w:r w:rsidR="00B669B8" w:rsidRPr="008D5515">
              <w:rPr>
                <w:rFonts w:cs="Arial"/>
                <w:sz w:val="17"/>
                <w:szCs w:val="17"/>
                <w:lang w:val="fr-CH"/>
              </w:rPr>
              <w:t>l'</w:t>
            </w:r>
            <w:r w:rsidR="004F00C2" w:rsidRPr="008D5515">
              <w:rPr>
                <w:rFonts w:cs="Arial"/>
                <w:sz w:val="17"/>
                <w:szCs w:val="17"/>
                <w:lang w:val="fr-CH"/>
              </w:rPr>
              <w:t>espace)</w:t>
            </w:r>
            <w:r w:rsidR="007E4B01">
              <w:rPr>
                <w:rFonts w:cs="Arial"/>
                <w:sz w:val="17"/>
                <w:szCs w:val="17"/>
                <w:lang w:val="fr-CH"/>
              </w:rPr>
              <w:t xml:space="preserve"> </w:t>
            </w:r>
            <w:r w:rsidRPr="008D5515">
              <w:rPr>
                <w:rFonts w:cs="Arial"/>
                <w:sz w:val="17"/>
                <w:szCs w:val="17"/>
                <w:lang w:val="fr-CH"/>
              </w:rPr>
              <w:t>?</w:t>
            </w:r>
            <w:r w:rsidR="00B90CD7" w:rsidRPr="008D5515">
              <w:rPr>
                <w:rFonts w:cs="Arial"/>
                <w:sz w:val="17"/>
                <w:szCs w:val="17"/>
                <w:lang w:val="fr-CH"/>
              </w:rPr>
              <w:t xml:space="preserve"> </w:t>
            </w:r>
            <w:r w:rsidR="00032FC1" w:rsidRPr="008D5515">
              <w:rPr>
                <w:rFonts w:cs="Arial"/>
                <w:sz w:val="17"/>
                <w:szCs w:val="17"/>
                <w:lang w:val="fr-CH"/>
              </w:rPr>
              <w:br/>
            </w:r>
            <w:r w:rsidR="004F00C2" w:rsidRPr="008D5515">
              <w:rPr>
                <w:rFonts w:cs="Arial"/>
                <w:sz w:val="17"/>
                <w:szCs w:val="17"/>
                <w:lang w:val="fr-CH"/>
              </w:rPr>
              <w:t>E</w:t>
            </w:r>
            <w:r w:rsidR="00B6012A" w:rsidRPr="008D5515">
              <w:rPr>
                <w:rFonts w:cs="Arial"/>
                <w:sz w:val="17"/>
                <w:szCs w:val="17"/>
                <w:lang w:val="fr-CH"/>
              </w:rPr>
              <w:t>x :</w:t>
            </w:r>
            <w:r w:rsidR="004F00C2" w:rsidRPr="008D5515">
              <w:rPr>
                <w:rFonts w:cs="Arial"/>
                <w:sz w:val="17"/>
                <w:szCs w:val="17"/>
                <w:lang w:val="fr-CH"/>
              </w:rPr>
              <w:t xml:space="preserve"> F</w:t>
            </w:r>
            <w:r w:rsidR="00B6012A" w:rsidRPr="008D5515">
              <w:rPr>
                <w:rFonts w:cs="Arial"/>
                <w:sz w:val="17"/>
                <w:szCs w:val="17"/>
                <w:lang w:val="fr-CH"/>
              </w:rPr>
              <w:t xml:space="preserve">ond </w:t>
            </w:r>
            <w:r w:rsidR="004F00C2" w:rsidRPr="008D5515">
              <w:rPr>
                <w:rFonts w:cs="Arial"/>
                <w:sz w:val="17"/>
                <w:szCs w:val="17"/>
                <w:lang w:val="fr-CH"/>
              </w:rPr>
              <w:t xml:space="preserve">sonore </w:t>
            </w:r>
            <w:r w:rsidR="000A01EF" w:rsidRPr="008D5515">
              <w:rPr>
                <w:rFonts w:cs="Arial"/>
                <w:sz w:val="17"/>
                <w:szCs w:val="17"/>
                <w:lang w:val="fr-CH"/>
              </w:rPr>
              <w:t>élevé de</w:t>
            </w:r>
            <w:r w:rsidR="00B6012A" w:rsidRPr="008D5515">
              <w:rPr>
                <w:rFonts w:cs="Arial"/>
                <w:sz w:val="17"/>
                <w:szCs w:val="17"/>
                <w:lang w:val="fr-CH"/>
              </w:rPr>
              <w:t xml:space="preserve"> la circulation </w:t>
            </w:r>
            <w:r w:rsidR="000A01EF" w:rsidRPr="008D5515">
              <w:rPr>
                <w:rFonts w:cs="Arial"/>
                <w:sz w:val="17"/>
                <w:szCs w:val="17"/>
                <w:lang w:val="fr-CH"/>
              </w:rPr>
              <w:t xml:space="preserve">ou </w:t>
            </w:r>
            <w:r w:rsidR="00F60E07" w:rsidRPr="008D5515">
              <w:rPr>
                <w:rFonts w:cs="Arial"/>
                <w:sz w:val="17"/>
                <w:szCs w:val="17"/>
                <w:lang w:val="fr-CH"/>
              </w:rPr>
              <w:t>de l'</w:t>
            </w:r>
            <w:r w:rsidR="00B669B8" w:rsidRPr="008D5515">
              <w:rPr>
                <w:rFonts w:cs="Arial"/>
                <w:sz w:val="17"/>
                <w:szCs w:val="17"/>
                <w:lang w:val="fr-CH"/>
              </w:rPr>
              <w:t>industrie</w:t>
            </w:r>
            <w:r w:rsidR="00B6012A" w:rsidRPr="008D5515">
              <w:rPr>
                <w:rFonts w:cs="Arial"/>
                <w:sz w:val="17"/>
                <w:szCs w:val="17"/>
                <w:lang w:val="fr-CH"/>
              </w:rPr>
              <w:t>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767171" w:themeColor="background2" w:themeShade="80"/>
              <w:bottom w:val="single" w:sz="4" w:space="0" w:color="FFFFFF" w:themeColor="background1"/>
              <w:right w:val="single" w:sz="4" w:space="0" w:color="767171" w:themeColor="background2" w:themeShade="80"/>
            </w:tcBorders>
          </w:tcPr>
          <w:p w14:paraId="19F95658" w14:textId="77777777" w:rsidR="005573F8" w:rsidRPr="00444018" w:rsidRDefault="00A2317E" w:rsidP="00A2317E">
            <w:pPr>
              <w:spacing w:before="40" w:after="40" w:line="220" w:lineRule="exact"/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444018">
              <w:rPr>
                <w:rFonts w:cs="Arial"/>
                <w:b/>
                <w:sz w:val="20"/>
                <w:szCs w:val="20"/>
                <w:lang w:val="fr-CH"/>
              </w:rPr>
              <w:t>Situation</w:t>
            </w:r>
            <w:r w:rsidR="00BF465C" w:rsidRPr="00444018">
              <w:rPr>
                <w:rFonts w:cs="Arial"/>
                <w:b/>
                <w:sz w:val="20"/>
                <w:szCs w:val="20"/>
                <w:lang w:val="fr-CH"/>
              </w:rPr>
              <w:t xml:space="preserve"> sonore</w:t>
            </w:r>
            <w:r w:rsidR="000A01EF" w:rsidRPr="00444018">
              <w:rPr>
                <w:rFonts w:cs="Arial"/>
                <w:b/>
                <w:sz w:val="20"/>
                <w:szCs w:val="20"/>
                <w:lang w:val="fr-CH"/>
              </w:rPr>
              <w:t xml:space="preserve"> générale</w:t>
            </w:r>
          </w:p>
        </w:tc>
        <w:tc>
          <w:tcPr>
            <w:tcW w:w="4628" w:type="dxa"/>
            <w:vMerge w:val="restart"/>
            <w:tcBorders>
              <w:top w:val="single" w:sz="4" w:space="0" w:color="auto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154033C" w14:textId="5D9D468C" w:rsidR="00BF465C" w:rsidRPr="008D5515" w:rsidRDefault="00BF465C" w:rsidP="00AB618A">
            <w:pPr>
              <w:spacing w:before="60" w:after="60" w:line="200" w:lineRule="exact"/>
              <w:rPr>
                <w:rFonts w:cs="Arial"/>
                <w:sz w:val="17"/>
                <w:szCs w:val="17"/>
                <w:lang w:val="fr-CH"/>
              </w:rPr>
            </w:pPr>
            <w:r w:rsidRPr="008D5515">
              <w:rPr>
                <w:rFonts w:cs="Arial"/>
                <w:sz w:val="17"/>
                <w:szCs w:val="17"/>
                <w:lang w:val="fr-CH"/>
              </w:rPr>
              <w:t>L’endroit est-il</w:t>
            </w:r>
            <w:r w:rsidRPr="008D5515">
              <w:rPr>
                <w:rFonts w:cs="Arial"/>
                <w:b/>
                <w:sz w:val="17"/>
                <w:szCs w:val="17"/>
                <w:lang w:val="fr-CH"/>
              </w:rPr>
              <w:t xml:space="preserve"> </w:t>
            </w:r>
            <w:r w:rsidR="004F00C2" w:rsidRPr="008D5515">
              <w:rPr>
                <w:rFonts w:cs="Arial"/>
                <w:sz w:val="17"/>
                <w:szCs w:val="17"/>
                <w:lang w:val="fr-CH"/>
              </w:rPr>
              <w:t>plutôt</w:t>
            </w:r>
            <w:r w:rsidR="004F00C2" w:rsidRPr="008D5515">
              <w:rPr>
                <w:rFonts w:cs="Arial"/>
                <w:b/>
                <w:sz w:val="17"/>
                <w:szCs w:val="17"/>
                <w:lang w:val="fr-CH"/>
              </w:rPr>
              <w:t xml:space="preserve"> </w:t>
            </w:r>
            <w:r w:rsidRPr="008D5515">
              <w:rPr>
                <w:rFonts w:cs="Arial"/>
                <w:b/>
                <w:sz w:val="17"/>
                <w:szCs w:val="17"/>
                <w:lang w:val="fr-CH"/>
              </w:rPr>
              <w:t>calme</w:t>
            </w:r>
            <w:r w:rsidR="00B6012A" w:rsidRPr="008D5515">
              <w:rPr>
                <w:rFonts w:cs="Arial"/>
                <w:sz w:val="17"/>
                <w:szCs w:val="17"/>
                <w:lang w:val="fr-CH"/>
              </w:rPr>
              <w:t xml:space="preserve"> </w:t>
            </w:r>
            <w:r w:rsidR="004F00C2" w:rsidRPr="008D5515">
              <w:rPr>
                <w:rFonts w:cs="Arial"/>
                <w:sz w:val="17"/>
                <w:szCs w:val="17"/>
                <w:lang w:val="fr-CH"/>
              </w:rPr>
              <w:t xml:space="preserve">par rapport </w:t>
            </w:r>
            <w:r w:rsidR="00B6012A" w:rsidRPr="008D5515">
              <w:rPr>
                <w:rFonts w:cs="Arial"/>
                <w:sz w:val="17"/>
                <w:szCs w:val="17"/>
                <w:lang w:val="fr-CH"/>
              </w:rPr>
              <w:t xml:space="preserve">à l’environnement </w:t>
            </w:r>
            <w:r w:rsidR="004F00C2" w:rsidRPr="008D5515">
              <w:rPr>
                <w:rFonts w:cs="Arial"/>
                <w:sz w:val="17"/>
                <w:szCs w:val="17"/>
                <w:lang w:val="fr-CH"/>
              </w:rPr>
              <w:t>(</w:t>
            </w:r>
            <w:r w:rsidR="00B669B8" w:rsidRPr="008D5515">
              <w:rPr>
                <w:rFonts w:cs="Arial"/>
                <w:sz w:val="17"/>
                <w:szCs w:val="17"/>
                <w:lang w:val="fr-CH"/>
              </w:rPr>
              <w:t xml:space="preserve">sans considérer les </w:t>
            </w:r>
            <w:r w:rsidR="004F00C2" w:rsidRPr="008D5515">
              <w:rPr>
                <w:rFonts w:cs="Arial"/>
                <w:sz w:val="17"/>
                <w:szCs w:val="17"/>
                <w:lang w:val="fr-CH"/>
              </w:rPr>
              <w:t xml:space="preserve">bruits liés </w:t>
            </w:r>
            <w:r w:rsidR="000A01EF" w:rsidRPr="008D5515">
              <w:rPr>
                <w:rFonts w:cs="Arial"/>
                <w:sz w:val="17"/>
                <w:szCs w:val="17"/>
                <w:lang w:val="fr-CH"/>
              </w:rPr>
              <w:t>à</w:t>
            </w:r>
            <w:r w:rsidR="004F00C2" w:rsidRPr="008D5515">
              <w:rPr>
                <w:rFonts w:cs="Arial"/>
                <w:sz w:val="17"/>
                <w:szCs w:val="17"/>
                <w:lang w:val="fr-CH"/>
              </w:rPr>
              <w:t xml:space="preserve"> </w:t>
            </w:r>
            <w:r w:rsidR="00BC736F" w:rsidRPr="008D5515">
              <w:rPr>
                <w:rFonts w:cs="Arial"/>
                <w:sz w:val="17"/>
                <w:szCs w:val="17"/>
                <w:lang w:val="fr-CH"/>
              </w:rPr>
              <w:t>l’usage de l’</w:t>
            </w:r>
            <w:r w:rsidR="004F00C2" w:rsidRPr="008D5515">
              <w:rPr>
                <w:rFonts w:cs="Arial"/>
                <w:sz w:val="17"/>
                <w:szCs w:val="17"/>
                <w:lang w:val="fr-CH"/>
              </w:rPr>
              <w:t>espa</w:t>
            </w:r>
            <w:r w:rsidR="00EB795F" w:rsidRPr="008D5515">
              <w:rPr>
                <w:rFonts w:cs="Arial"/>
                <w:sz w:val="17"/>
                <w:szCs w:val="17"/>
                <w:lang w:val="fr-CH"/>
              </w:rPr>
              <w:softHyphen/>
            </w:r>
            <w:r w:rsidR="004F00C2" w:rsidRPr="008D5515">
              <w:rPr>
                <w:rFonts w:cs="Arial"/>
                <w:sz w:val="17"/>
                <w:szCs w:val="17"/>
                <w:lang w:val="fr-CH"/>
              </w:rPr>
              <w:t>ce)</w:t>
            </w:r>
            <w:r w:rsidR="002A0676">
              <w:rPr>
                <w:rFonts w:cs="Arial"/>
                <w:sz w:val="17"/>
                <w:szCs w:val="17"/>
                <w:lang w:val="fr-CH"/>
              </w:rPr>
              <w:t xml:space="preserve"> </w:t>
            </w:r>
            <w:r w:rsidR="00EB795F" w:rsidRPr="008D5515">
              <w:rPr>
                <w:rFonts w:cs="Arial"/>
                <w:sz w:val="17"/>
                <w:szCs w:val="17"/>
                <w:lang w:val="fr-CH"/>
              </w:rPr>
              <w:t xml:space="preserve">: </w:t>
            </w:r>
            <w:r w:rsidR="004F00C2" w:rsidRPr="008D5515">
              <w:rPr>
                <w:rFonts w:cs="Arial"/>
                <w:sz w:val="17"/>
                <w:szCs w:val="17"/>
                <w:lang w:val="fr-CH"/>
              </w:rPr>
              <w:t>F</w:t>
            </w:r>
            <w:r w:rsidRPr="008D5515">
              <w:rPr>
                <w:rFonts w:cs="Arial"/>
                <w:sz w:val="17"/>
                <w:szCs w:val="17"/>
                <w:lang w:val="fr-CH"/>
              </w:rPr>
              <w:t xml:space="preserve">aible </w:t>
            </w:r>
            <w:r w:rsidR="004F00C2" w:rsidRPr="008D5515">
              <w:rPr>
                <w:rFonts w:cs="Arial"/>
                <w:sz w:val="17"/>
                <w:szCs w:val="17"/>
                <w:lang w:val="fr-CH"/>
              </w:rPr>
              <w:t>fond sonore</w:t>
            </w:r>
            <w:r w:rsidRPr="008D5515">
              <w:rPr>
                <w:rFonts w:cs="Arial"/>
                <w:sz w:val="17"/>
                <w:szCs w:val="17"/>
                <w:lang w:val="fr-CH"/>
              </w:rPr>
              <w:t xml:space="preserve"> de la circulation</w:t>
            </w:r>
            <w:r w:rsidR="005C60BD" w:rsidRPr="008D5515">
              <w:rPr>
                <w:rFonts w:cs="Arial"/>
                <w:sz w:val="17"/>
                <w:szCs w:val="17"/>
                <w:lang w:val="fr-CH"/>
              </w:rPr>
              <w:t xml:space="preserve"> ou de l’industrie</w:t>
            </w:r>
            <w:r w:rsidR="00EB795F" w:rsidRPr="008D5515">
              <w:rPr>
                <w:rFonts w:cs="Arial"/>
                <w:sz w:val="17"/>
                <w:szCs w:val="17"/>
                <w:lang w:val="fr-CH"/>
              </w:rPr>
              <w:t xml:space="preserve"> ?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F0D099C" w14:textId="67D088B1" w:rsidR="005573F8" w:rsidRPr="00A66FC6" w:rsidRDefault="005573F8" w:rsidP="00EB795F">
            <w:pPr>
              <w:spacing w:before="40" w:after="20" w:line="200" w:lineRule="exact"/>
              <w:rPr>
                <w:rFonts w:ascii="Vijaya" w:hAnsi="Vijaya" w:cs="Vijaya"/>
                <w:lang w:val="fr-CH"/>
              </w:rPr>
            </w:pPr>
          </w:p>
        </w:tc>
      </w:tr>
      <w:tr w:rsidR="00B9328E" w:rsidRPr="00E14AAF" w14:paraId="18D6E115" w14:textId="77777777" w:rsidTr="00D71D9C">
        <w:trPr>
          <w:trHeight w:val="378"/>
          <w:jc w:val="center"/>
        </w:trPr>
        <w:tc>
          <w:tcPr>
            <w:tcW w:w="5098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0CF0A5D" w14:textId="77777777" w:rsidR="00B9328E" w:rsidRPr="008D5515" w:rsidRDefault="00B9328E" w:rsidP="00AB618A">
            <w:pPr>
              <w:spacing w:before="60" w:after="60" w:line="200" w:lineRule="exact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3736" w:type="dxa"/>
            <w:tcBorders>
              <w:top w:val="single" w:sz="4" w:space="0" w:color="FFFFFF" w:themeColor="background1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11CD6FD3" w14:textId="1E8F1BD7" w:rsidR="00B9328E" w:rsidRPr="00444018" w:rsidRDefault="00112CBD" w:rsidP="00B764EF">
            <w:pPr>
              <w:spacing w:after="40" w:line="220" w:lineRule="exact"/>
              <w:rPr>
                <w:rFonts w:cs="Arial"/>
                <w:sz w:val="18"/>
                <w:szCs w:val="18"/>
                <w:lang w:val="fr-CH"/>
              </w:rPr>
            </w:pPr>
            <w:r w:rsidRPr="00444018"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   </w:t>
            </w:r>
            <w:r w:rsidR="00B9328E" w:rsidRPr="00444018"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</w:t>
            </w:r>
            <w:r w:rsidR="00032FC1" w:rsidRPr="00444018">
              <w:rPr>
                <w:rFonts w:cs="Arial"/>
                <w:b/>
                <w:bCs/>
                <w:sz w:val="18"/>
                <w:szCs w:val="18"/>
              </w:rPr>
              <w:sym w:font="Symbol" w:char="F0A0"/>
            </w:r>
            <w:r w:rsidR="00B9328E" w:rsidRPr="00E14AAF">
              <w:rPr>
                <w:rFonts w:cs="Arial"/>
                <w:b/>
                <w:bCs/>
                <w:color w:val="C00000"/>
                <w:sz w:val="18"/>
                <w:szCs w:val="18"/>
                <w:lang w:val="fr-CH"/>
              </w:rPr>
              <w:t xml:space="preserve"> </w:t>
            </w:r>
            <w:r w:rsidR="00B9328E" w:rsidRPr="00444018"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        </w:t>
            </w:r>
            <w:r w:rsidRPr="00444018"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 </w:t>
            </w:r>
            <w:r w:rsidR="00B9328E" w:rsidRPr="00444018"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 </w:t>
            </w:r>
            <w:r w:rsidR="00B9328E" w:rsidRPr="00444018">
              <w:rPr>
                <w:rFonts w:cs="Arial"/>
                <w:b/>
                <w:bCs/>
                <w:sz w:val="18"/>
                <w:szCs w:val="18"/>
              </w:rPr>
              <w:sym w:font="Symbol" w:char="F0A0"/>
            </w:r>
            <w:r w:rsidR="00B9328E" w:rsidRPr="00444018"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          </w:t>
            </w:r>
            <w:r w:rsidR="00B764EF" w:rsidRPr="007D1881">
              <w:rPr>
                <w:rFonts w:cs="Arial"/>
                <w:sz w:val="18"/>
                <w:szCs w:val="18"/>
              </w:rPr>
              <w:t>O</w:t>
            </w:r>
            <w:r w:rsidR="00B764EF">
              <w:rPr>
                <w:rFonts w:cs="Arial"/>
                <w:sz w:val="18"/>
                <w:szCs w:val="18"/>
              </w:rPr>
              <w:t xml:space="preserve"> </w:t>
            </w:r>
            <w:r w:rsidR="00B9328E" w:rsidRPr="00444018"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</w:t>
            </w:r>
            <w:r w:rsidR="00B764EF"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</w:t>
            </w:r>
            <w:r w:rsidR="00B9328E" w:rsidRPr="00444018"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        </w:t>
            </w:r>
            <w:r w:rsidR="00B9328E" w:rsidRPr="00444018">
              <w:rPr>
                <w:rFonts w:cs="Arial"/>
                <w:b/>
                <w:bCs/>
                <w:sz w:val="18"/>
                <w:szCs w:val="18"/>
              </w:rPr>
              <w:sym w:font="Symbol" w:char="F0A0"/>
            </w:r>
            <w:r w:rsidR="00B9328E" w:rsidRPr="00444018"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          </w:t>
            </w:r>
            <w:r w:rsidRPr="00444018"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</w:t>
            </w:r>
            <w:r w:rsidR="00B9328E" w:rsidRPr="00444018"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 </w:t>
            </w:r>
            <w:r w:rsidR="00B9328E" w:rsidRPr="00444018">
              <w:rPr>
                <w:rFonts w:cs="Arial"/>
                <w:b/>
                <w:bCs/>
                <w:sz w:val="18"/>
                <w:szCs w:val="18"/>
              </w:rPr>
              <w:sym w:font="Symbol" w:char="F0A0"/>
            </w:r>
          </w:p>
        </w:tc>
        <w:tc>
          <w:tcPr>
            <w:tcW w:w="4628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147A38F" w14:textId="77777777" w:rsidR="00B9328E" w:rsidRPr="008D5515" w:rsidRDefault="00B9328E" w:rsidP="00AB618A">
            <w:pPr>
              <w:spacing w:before="60" w:after="60" w:line="200" w:lineRule="exact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2464" w:type="dxa"/>
            <w:vMerge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45A5761" w14:textId="77777777" w:rsidR="00B9328E" w:rsidRPr="00A66FC6" w:rsidRDefault="00B9328E" w:rsidP="000147A2">
            <w:pPr>
              <w:spacing w:before="40" w:after="40" w:line="220" w:lineRule="exact"/>
              <w:rPr>
                <w:rFonts w:ascii="Vijaya" w:hAnsi="Vijaya" w:cs="Vijaya"/>
                <w:lang w:val="fr-CH"/>
              </w:rPr>
            </w:pPr>
          </w:p>
        </w:tc>
      </w:tr>
      <w:tr w:rsidR="00CD2A66" w:rsidRPr="00660FB9" w14:paraId="27479C6D" w14:textId="77777777" w:rsidTr="00D71D9C">
        <w:trPr>
          <w:trHeight w:val="195"/>
          <w:jc w:val="center"/>
        </w:trPr>
        <w:tc>
          <w:tcPr>
            <w:tcW w:w="5098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685A8FE" w14:textId="3EF8135B" w:rsidR="005573F8" w:rsidRPr="008D5515" w:rsidRDefault="00C74532" w:rsidP="00AB618A">
            <w:pPr>
              <w:spacing w:before="60" w:after="60" w:line="200" w:lineRule="exact"/>
              <w:rPr>
                <w:rFonts w:cs="Arial"/>
                <w:sz w:val="17"/>
                <w:szCs w:val="17"/>
                <w:lang w:val="fr-CH"/>
              </w:rPr>
            </w:pPr>
            <w:r w:rsidRPr="008D5515">
              <w:rPr>
                <w:rFonts w:cs="Arial"/>
                <w:sz w:val="17"/>
                <w:szCs w:val="17"/>
                <w:lang w:val="fr-CH"/>
              </w:rPr>
              <w:t xml:space="preserve">Les </w:t>
            </w:r>
            <w:r w:rsidR="00D97E9B" w:rsidRPr="008D5515">
              <w:rPr>
                <w:rFonts w:cs="Arial"/>
                <w:sz w:val="17"/>
                <w:szCs w:val="17"/>
                <w:lang w:val="fr-CH"/>
              </w:rPr>
              <w:t>sons d</w:t>
            </w:r>
            <w:r w:rsidR="00B669B8" w:rsidRPr="008D5515">
              <w:rPr>
                <w:rFonts w:cs="Arial"/>
                <w:sz w:val="17"/>
                <w:szCs w:val="17"/>
                <w:lang w:val="fr-CH"/>
              </w:rPr>
              <w:t>e la circulation</w:t>
            </w:r>
            <w:r w:rsidR="00D97E9B" w:rsidRPr="008D5515">
              <w:rPr>
                <w:rFonts w:cs="Arial"/>
                <w:sz w:val="17"/>
                <w:szCs w:val="17"/>
                <w:lang w:val="fr-CH"/>
              </w:rPr>
              <w:t xml:space="preserve">, </w:t>
            </w:r>
            <w:r w:rsidR="00B669B8" w:rsidRPr="008D5515">
              <w:rPr>
                <w:rFonts w:cs="Arial"/>
                <w:sz w:val="17"/>
                <w:szCs w:val="17"/>
                <w:lang w:val="fr-CH"/>
              </w:rPr>
              <w:t xml:space="preserve">des </w:t>
            </w:r>
            <w:r w:rsidR="00D97E9B" w:rsidRPr="008D5515">
              <w:rPr>
                <w:rFonts w:cs="Arial"/>
                <w:sz w:val="17"/>
                <w:szCs w:val="17"/>
                <w:lang w:val="fr-CH"/>
              </w:rPr>
              <w:t>activités</w:t>
            </w:r>
            <w:r w:rsidR="005C60BD" w:rsidRPr="008D5515">
              <w:rPr>
                <w:rFonts w:cs="Arial"/>
                <w:sz w:val="17"/>
                <w:szCs w:val="17"/>
                <w:lang w:val="fr-CH"/>
              </w:rPr>
              <w:t xml:space="preserve"> industrielles /</w:t>
            </w:r>
            <w:r w:rsidR="000A01EF" w:rsidRPr="008D5515">
              <w:rPr>
                <w:rFonts w:cs="Arial"/>
                <w:sz w:val="17"/>
                <w:szCs w:val="17"/>
                <w:lang w:val="fr-CH"/>
              </w:rPr>
              <w:t xml:space="preserve"> artisanales</w:t>
            </w:r>
            <w:r w:rsidR="0008384C" w:rsidRPr="008D5515">
              <w:rPr>
                <w:rFonts w:cs="Arial"/>
                <w:sz w:val="17"/>
                <w:szCs w:val="17"/>
                <w:lang w:val="fr-CH"/>
              </w:rPr>
              <w:t xml:space="preserve"> ou </w:t>
            </w:r>
            <w:r w:rsidR="00D97E9B" w:rsidRPr="008D5515">
              <w:rPr>
                <w:rFonts w:cs="Arial"/>
                <w:sz w:val="17"/>
                <w:szCs w:val="17"/>
                <w:lang w:val="fr-CH"/>
              </w:rPr>
              <w:t>de loisirs</w:t>
            </w:r>
            <w:r w:rsidRPr="008D5515">
              <w:rPr>
                <w:rFonts w:cs="Arial"/>
                <w:sz w:val="17"/>
                <w:szCs w:val="17"/>
                <w:lang w:val="fr-CH"/>
              </w:rPr>
              <w:t xml:space="preserve"> </w:t>
            </w:r>
            <w:r w:rsidR="000A01EF" w:rsidRPr="008D5515">
              <w:rPr>
                <w:rFonts w:cs="Arial"/>
                <w:sz w:val="17"/>
                <w:szCs w:val="17"/>
                <w:lang w:val="fr-CH"/>
              </w:rPr>
              <w:t xml:space="preserve">prédominent-ils </w:t>
            </w:r>
            <w:r w:rsidRPr="008D5515">
              <w:rPr>
                <w:rFonts w:cs="Arial"/>
                <w:sz w:val="17"/>
                <w:szCs w:val="17"/>
                <w:lang w:val="fr-CH"/>
              </w:rPr>
              <w:t xml:space="preserve">au point de masquer les sons d’origine naturelle </w:t>
            </w:r>
            <w:r w:rsidR="005573F8" w:rsidRPr="008D5515">
              <w:rPr>
                <w:rFonts w:cs="Arial"/>
                <w:sz w:val="17"/>
                <w:szCs w:val="17"/>
                <w:lang w:val="fr-CH"/>
              </w:rPr>
              <w:t xml:space="preserve">? </w:t>
            </w:r>
            <w:r w:rsidR="00581A19" w:rsidRPr="008D5515">
              <w:rPr>
                <w:rFonts w:cs="Arial"/>
                <w:sz w:val="17"/>
                <w:szCs w:val="17"/>
                <w:lang w:val="fr-CH"/>
              </w:rPr>
              <w:t xml:space="preserve">Des sons </w:t>
            </w:r>
            <w:r w:rsidR="00B669B8" w:rsidRPr="008D5515">
              <w:rPr>
                <w:rFonts w:cs="Arial"/>
                <w:sz w:val="17"/>
                <w:szCs w:val="17"/>
                <w:lang w:val="fr-CH"/>
              </w:rPr>
              <w:t xml:space="preserve">très </w:t>
            </w:r>
            <w:r w:rsidR="00581A19" w:rsidRPr="008D5515">
              <w:rPr>
                <w:rFonts w:cs="Arial"/>
                <w:sz w:val="17"/>
                <w:szCs w:val="17"/>
                <w:lang w:val="fr-CH"/>
              </w:rPr>
              <w:t>gênant</w:t>
            </w:r>
            <w:r w:rsidR="00C45C42" w:rsidRPr="008D5515">
              <w:rPr>
                <w:rFonts w:cs="Arial"/>
                <w:sz w:val="17"/>
                <w:szCs w:val="17"/>
                <w:lang w:val="fr-CH"/>
              </w:rPr>
              <w:t>s</w:t>
            </w:r>
            <w:r w:rsidR="00581A19" w:rsidRPr="008D5515">
              <w:rPr>
                <w:rFonts w:cs="Arial"/>
                <w:sz w:val="17"/>
                <w:szCs w:val="17"/>
                <w:lang w:val="fr-CH"/>
              </w:rPr>
              <w:t xml:space="preserve"> sont-ils audibles</w:t>
            </w:r>
            <w:r w:rsidR="000A01EF" w:rsidRPr="008D5515">
              <w:rPr>
                <w:rFonts w:cs="Arial"/>
                <w:sz w:val="17"/>
                <w:szCs w:val="17"/>
                <w:lang w:val="fr-CH"/>
              </w:rPr>
              <w:t xml:space="preserve"> </w:t>
            </w:r>
            <w:r w:rsidR="00F66150" w:rsidRPr="008D5515">
              <w:rPr>
                <w:rFonts w:cs="Arial"/>
                <w:sz w:val="17"/>
                <w:szCs w:val="17"/>
                <w:lang w:val="fr-CH"/>
              </w:rPr>
              <w:t>?</w:t>
            </w:r>
          </w:p>
        </w:tc>
        <w:tc>
          <w:tcPr>
            <w:tcW w:w="37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FFFFFF" w:themeColor="background1"/>
              <w:right w:val="single" w:sz="4" w:space="0" w:color="767171" w:themeColor="background2" w:themeShade="80"/>
            </w:tcBorders>
          </w:tcPr>
          <w:p w14:paraId="50B0BAE4" w14:textId="2365BA2A" w:rsidR="005573F8" w:rsidRPr="00444018" w:rsidRDefault="004D13D9" w:rsidP="00C504F1">
            <w:pPr>
              <w:spacing w:before="40" w:after="40" w:line="220" w:lineRule="exact"/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444018">
              <w:rPr>
                <w:rFonts w:cs="Arial"/>
                <w:b/>
                <w:sz w:val="20"/>
                <w:szCs w:val="20"/>
                <w:lang w:val="fr-CH"/>
              </w:rPr>
              <w:t xml:space="preserve">Sources sonores </w:t>
            </w:r>
            <w:r w:rsidR="00D97E9B" w:rsidRPr="00444018">
              <w:rPr>
                <w:rFonts w:cs="Arial"/>
                <w:b/>
                <w:sz w:val="20"/>
                <w:szCs w:val="20"/>
                <w:lang w:val="fr-CH"/>
              </w:rPr>
              <w:t>dominant</w:t>
            </w:r>
            <w:r w:rsidR="00572FFF" w:rsidRPr="00444018">
              <w:rPr>
                <w:rFonts w:cs="Arial"/>
                <w:b/>
                <w:sz w:val="20"/>
                <w:szCs w:val="20"/>
                <w:lang w:val="fr-CH"/>
              </w:rPr>
              <w:t>e</w:t>
            </w:r>
            <w:r w:rsidR="00D97E9B" w:rsidRPr="00444018">
              <w:rPr>
                <w:rFonts w:cs="Arial"/>
                <w:b/>
                <w:sz w:val="20"/>
                <w:szCs w:val="20"/>
                <w:lang w:val="fr-CH"/>
              </w:rPr>
              <w:t>s</w:t>
            </w:r>
          </w:p>
        </w:tc>
        <w:tc>
          <w:tcPr>
            <w:tcW w:w="4628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F6E353A" w14:textId="7C9AF371" w:rsidR="003E78B2" w:rsidRPr="008D5515" w:rsidRDefault="0082619B" w:rsidP="00AB618A">
            <w:pPr>
              <w:spacing w:before="60" w:after="60" w:line="200" w:lineRule="exact"/>
              <w:rPr>
                <w:rFonts w:cs="Arial"/>
                <w:sz w:val="17"/>
                <w:szCs w:val="17"/>
                <w:lang w:val="fr-CH"/>
              </w:rPr>
            </w:pPr>
            <w:r w:rsidRPr="0082619B">
              <w:rPr>
                <w:rFonts w:cs="Arial"/>
                <w:sz w:val="17"/>
                <w:szCs w:val="17"/>
                <w:lang w:val="fr-CH"/>
              </w:rPr>
              <w:t>Les bruits naturels (d'oiseaux, d'insectes, d'eau, de vent, de feuillage, ...) ou historiques (cloches, roues à eau, ...), ou les voix humaines discrètes prédominent-ils ?</w:t>
            </w:r>
            <w:r w:rsidR="00F10956" w:rsidRPr="008D5515">
              <w:rPr>
                <w:rFonts w:cs="Arial"/>
                <w:sz w:val="17"/>
                <w:szCs w:val="17"/>
                <w:lang w:val="fr-CH"/>
              </w:rPr>
              <w:t> </w:t>
            </w:r>
          </w:p>
        </w:tc>
        <w:tc>
          <w:tcPr>
            <w:tcW w:w="2464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1FCB8BB" w14:textId="5F7A30D7" w:rsidR="0082619B" w:rsidRDefault="0082619B" w:rsidP="00EB795F">
            <w:pPr>
              <w:spacing w:before="40" w:after="20" w:line="200" w:lineRule="exact"/>
              <w:rPr>
                <w:rFonts w:ascii="Vijaya" w:hAnsi="Vijaya" w:cs="Vijaya"/>
                <w:lang w:val="fr-CH"/>
              </w:rPr>
            </w:pPr>
          </w:p>
          <w:p w14:paraId="6DB07EA5" w14:textId="77777777" w:rsidR="005573F8" w:rsidRPr="0082619B" w:rsidRDefault="005573F8" w:rsidP="0082619B">
            <w:pPr>
              <w:rPr>
                <w:rFonts w:ascii="Vijaya" w:hAnsi="Vijaya" w:cs="Vijaya"/>
                <w:lang w:val="fr-CH"/>
              </w:rPr>
            </w:pPr>
          </w:p>
        </w:tc>
      </w:tr>
      <w:tr w:rsidR="00B9328E" w:rsidRPr="005711A8" w14:paraId="5C34E6AC" w14:textId="77777777" w:rsidTr="00D71D9C">
        <w:trPr>
          <w:trHeight w:val="191"/>
          <w:jc w:val="center"/>
        </w:trPr>
        <w:tc>
          <w:tcPr>
            <w:tcW w:w="5098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148C7CF" w14:textId="77777777" w:rsidR="00B9328E" w:rsidRPr="008D5515" w:rsidRDefault="00B9328E" w:rsidP="00AB618A">
            <w:pPr>
              <w:spacing w:before="60" w:after="60" w:line="200" w:lineRule="exact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3736" w:type="dxa"/>
            <w:tcBorders>
              <w:top w:val="single" w:sz="4" w:space="0" w:color="FFFFFF" w:themeColor="background1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60260B3E" w14:textId="31AB41FA" w:rsidR="00B9328E" w:rsidRPr="00444018" w:rsidRDefault="00112CBD" w:rsidP="00B764EF">
            <w:pPr>
              <w:spacing w:after="40" w:line="220" w:lineRule="exact"/>
              <w:rPr>
                <w:rFonts w:cs="Arial"/>
                <w:sz w:val="18"/>
                <w:szCs w:val="18"/>
              </w:rPr>
            </w:pPr>
            <w:r w:rsidRPr="00444018"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</w:t>
            </w:r>
            <w:r w:rsidR="00032FC1"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444018"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  </w:t>
            </w:r>
            <w:r w:rsidRPr="00444018">
              <w:rPr>
                <w:rFonts w:cs="Arial"/>
                <w:b/>
                <w:bCs/>
                <w:sz w:val="18"/>
                <w:szCs w:val="18"/>
              </w:rPr>
              <w:sym w:font="Symbol" w:char="F0A0"/>
            </w:r>
            <w:r w:rsidRPr="00444018">
              <w:rPr>
                <w:rFonts w:cs="Arial"/>
                <w:b/>
                <w:bCs/>
                <w:sz w:val="18"/>
                <w:szCs w:val="18"/>
              </w:rPr>
              <w:t xml:space="preserve">            </w:t>
            </w:r>
            <w:r w:rsidR="00032FC1" w:rsidRPr="00444018">
              <w:rPr>
                <w:rFonts w:cs="Arial"/>
                <w:b/>
                <w:bCs/>
                <w:sz w:val="18"/>
                <w:szCs w:val="18"/>
              </w:rPr>
              <w:sym w:font="Symbol" w:char="F0A0"/>
            </w:r>
            <w:r w:rsidR="00444018" w:rsidRPr="00E14AAF">
              <w:rPr>
                <w:rFonts w:cs="Arial"/>
                <w:b/>
                <w:bCs/>
                <w:color w:val="C00000"/>
                <w:sz w:val="18"/>
                <w:szCs w:val="18"/>
                <w:lang w:val="fr-CH"/>
              </w:rPr>
              <w:t xml:space="preserve"> </w:t>
            </w:r>
            <w:r w:rsidR="00444018" w:rsidRPr="00444018"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         </w:t>
            </w:r>
            <w:r w:rsidR="00B764EF"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 </w:t>
            </w:r>
            <w:r w:rsidR="00B764EF" w:rsidRPr="007D1881">
              <w:rPr>
                <w:rFonts w:cs="Arial"/>
                <w:sz w:val="18"/>
                <w:szCs w:val="18"/>
              </w:rPr>
              <w:t>O</w:t>
            </w:r>
            <w:r w:rsidR="00444018"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          </w:t>
            </w:r>
            <w:r w:rsidR="00444018" w:rsidRPr="00444018"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444018">
              <w:rPr>
                <w:rFonts w:cs="Arial"/>
                <w:b/>
                <w:bCs/>
                <w:sz w:val="18"/>
                <w:szCs w:val="18"/>
              </w:rPr>
              <w:sym w:font="Symbol" w:char="F0A0"/>
            </w:r>
            <w:r w:rsidRPr="00444018">
              <w:rPr>
                <w:rFonts w:cs="Arial"/>
                <w:b/>
                <w:bCs/>
                <w:sz w:val="18"/>
                <w:szCs w:val="18"/>
              </w:rPr>
              <w:t xml:space="preserve">              </w:t>
            </w:r>
            <w:r w:rsidRPr="00444018">
              <w:rPr>
                <w:rFonts w:cs="Arial"/>
                <w:b/>
                <w:bCs/>
                <w:sz w:val="18"/>
                <w:szCs w:val="18"/>
              </w:rPr>
              <w:sym w:font="Symbol" w:char="F0A0"/>
            </w:r>
          </w:p>
        </w:tc>
        <w:tc>
          <w:tcPr>
            <w:tcW w:w="4628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E8A2876" w14:textId="77777777" w:rsidR="00B9328E" w:rsidRPr="008D5515" w:rsidRDefault="00B9328E" w:rsidP="00AB618A">
            <w:pPr>
              <w:spacing w:before="60" w:after="60" w:line="200" w:lineRule="exact"/>
              <w:rPr>
                <w:rFonts w:cs="Arial"/>
                <w:sz w:val="17"/>
                <w:szCs w:val="17"/>
              </w:rPr>
            </w:pPr>
          </w:p>
        </w:tc>
        <w:tc>
          <w:tcPr>
            <w:tcW w:w="2464" w:type="dxa"/>
            <w:vMerge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53EFB21" w14:textId="77777777" w:rsidR="00B9328E" w:rsidRPr="00A66FC6" w:rsidRDefault="00B9328E" w:rsidP="00EB795F">
            <w:pPr>
              <w:spacing w:before="40" w:after="20" w:line="200" w:lineRule="exact"/>
              <w:rPr>
                <w:rFonts w:ascii="Vijaya" w:hAnsi="Vijaya" w:cs="Vijaya"/>
              </w:rPr>
            </w:pPr>
          </w:p>
        </w:tc>
      </w:tr>
      <w:tr w:rsidR="00B9328E" w:rsidRPr="00660FB9" w14:paraId="5F3F8D70" w14:textId="77777777" w:rsidTr="00D71D9C">
        <w:trPr>
          <w:trHeight w:val="194"/>
          <w:jc w:val="center"/>
        </w:trPr>
        <w:tc>
          <w:tcPr>
            <w:tcW w:w="5098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4822B79" w14:textId="14BC3C2C" w:rsidR="00B9328E" w:rsidRPr="008D5515" w:rsidRDefault="003F5361" w:rsidP="00AB618A">
            <w:pPr>
              <w:spacing w:before="60" w:after="60" w:line="200" w:lineRule="exact"/>
              <w:rPr>
                <w:rFonts w:cs="Arial"/>
                <w:sz w:val="17"/>
                <w:szCs w:val="17"/>
                <w:lang w:val="fr-CH"/>
              </w:rPr>
            </w:pPr>
            <w:r w:rsidRPr="008D5515">
              <w:rPr>
                <w:rFonts w:cs="Arial"/>
                <w:sz w:val="17"/>
                <w:szCs w:val="17"/>
                <w:lang w:val="fr-CH"/>
              </w:rPr>
              <w:t xml:space="preserve">Le paysage sonore </w:t>
            </w:r>
            <w:r w:rsidR="005F4821" w:rsidRPr="008D5515">
              <w:rPr>
                <w:rFonts w:cs="Arial"/>
                <w:sz w:val="17"/>
                <w:szCs w:val="17"/>
                <w:lang w:val="fr-CH"/>
              </w:rPr>
              <w:t xml:space="preserve">apparaît-il </w:t>
            </w:r>
            <w:r w:rsidR="002B1304" w:rsidRPr="008D5515">
              <w:rPr>
                <w:rFonts w:cs="Arial"/>
                <w:sz w:val="17"/>
                <w:szCs w:val="17"/>
                <w:lang w:val="fr-CH"/>
              </w:rPr>
              <w:t xml:space="preserve">rapidement (– –) ou à la longue </w:t>
            </w:r>
            <w:r w:rsidR="002966E8">
              <w:rPr>
                <w:rFonts w:cs="Arial"/>
                <w:sz w:val="17"/>
                <w:szCs w:val="17"/>
                <w:lang w:val="fr-CH"/>
              </w:rPr>
              <w:br/>
            </w:r>
            <w:r w:rsidR="002B1304" w:rsidRPr="008D5515">
              <w:rPr>
                <w:rFonts w:cs="Arial"/>
                <w:sz w:val="17"/>
                <w:szCs w:val="17"/>
                <w:lang w:val="fr-CH"/>
              </w:rPr>
              <w:t xml:space="preserve">(–) </w:t>
            </w:r>
            <w:r w:rsidR="002B1304" w:rsidRPr="008D5515">
              <w:rPr>
                <w:rFonts w:cs="Arial"/>
                <w:b/>
                <w:sz w:val="17"/>
                <w:szCs w:val="17"/>
                <w:lang w:val="fr-CH"/>
              </w:rPr>
              <w:t xml:space="preserve">constant, monotone, </w:t>
            </w:r>
            <w:r w:rsidR="006920C0" w:rsidRPr="008D5515">
              <w:rPr>
                <w:rFonts w:cs="Arial"/>
                <w:b/>
                <w:sz w:val="17"/>
                <w:szCs w:val="17"/>
                <w:lang w:val="fr-CH"/>
              </w:rPr>
              <w:t>inintéressant</w:t>
            </w:r>
            <w:r w:rsidR="006920C0" w:rsidRPr="008D5515">
              <w:rPr>
                <w:rFonts w:cs="Arial"/>
                <w:sz w:val="17"/>
                <w:szCs w:val="17"/>
                <w:lang w:val="fr-CH"/>
              </w:rPr>
              <w:t xml:space="preserve"> ? </w:t>
            </w:r>
          </w:p>
        </w:tc>
        <w:tc>
          <w:tcPr>
            <w:tcW w:w="37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FFFFFF" w:themeColor="background1"/>
              <w:right w:val="single" w:sz="4" w:space="0" w:color="767171" w:themeColor="background2" w:themeShade="80"/>
            </w:tcBorders>
          </w:tcPr>
          <w:p w14:paraId="40CABCBD" w14:textId="33A88411" w:rsidR="00B9328E" w:rsidRPr="00444018" w:rsidRDefault="003F5361" w:rsidP="00B9328E">
            <w:pPr>
              <w:spacing w:before="40" w:after="40" w:line="220" w:lineRule="exact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444018">
              <w:rPr>
                <w:rFonts w:cs="Arial"/>
                <w:b/>
                <w:sz w:val="20"/>
                <w:szCs w:val="20"/>
              </w:rPr>
              <w:t>Diversité</w:t>
            </w:r>
            <w:proofErr w:type="spellEnd"/>
            <w:r w:rsidR="007F796E" w:rsidRPr="00444018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444018">
              <w:rPr>
                <w:rFonts w:cs="Arial"/>
                <w:b/>
                <w:sz w:val="20"/>
                <w:szCs w:val="20"/>
              </w:rPr>
              <w:t xml:space="preserve">sonore </w:t>
            </w:r>
          </w:p>
        </w:tc>
        <w:tc>
          <w:tcPr>
            <w:tcW w:w="4628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CB77B32" w14:textId="77777777" w:rsidR="00B9328E" w:rsidRPr="008D5515" w:rsidRDefault="006920C0" w:rsidP="00AB618A">
            <w:pPr>
              <w:spacing w:before="60" w:after="60" w:line="200" w:lineRule="exact"/>
              <w:rPr>
                <w:rFonts w:cs="Arial"/>
                <w:sz w:val="17"/>
                <w:szCs w:val="17"/>
                <w:lang w:val="fr-CH"/>
              </w:rPr>
            </w:pPr>
            <w:r w:rsidRPr="008D5515">
              <w:rPr>
                <w:rFonts w:cs="Arial"/>
                <w:sz w:val="17"/>
                <w:szCs w:val="17"/>
                <w:lang w:val="fr-CH"/>
              </w:rPr>
              <w:t>L’endroit est</w:t>
            </w:r>
            <w:r w:rsidR="001954CA" w:rsidRPr="008D5515">
              <w:rPr>
                <w:rFonts w:cs="Arial"/>
                <w:sz w:val="17"/>
                <w:szCs w:val="17"/>
                <w:lang w:val="fr-CH"/>
              </w:rPr>
              <w:t xml:space="preserve">-il marqué par </w:t>
            </w:r>
            <w:r w:rsidRPr="008D5515">
              <w:rPr>
                <w:rFonts w:cs="Arial"/>
                <w:sz w:val="17"/>
                <w:szCs w:val="17"/>
                <w:lang w:val="fr-CH"/>
              </w:rPr>
              <w:t>une</w:t>
            </w:r>
            <w:r w:rsidR="005C79D1" w:rsidRPr="008D5515">
              <w:rPr>
                <w:rFonts w:cs="Arial"/>
                <w:sz w:val="17"/>
                <w:szCs w:val="17"/>
                <w:lang w:val="fr-CH"/>
              </w:rPr>
              <w:t xml:space="preserve"> </w:t>
            </w:r>
            <w:r w:rsidR="005C79D1" w:rsidRPr="008D5515">
              <w:rPr>
                <w:rFonts w:cs="Arial"/>
                <w:b/>
                <w:sz w:val="17"/>
                <w:szCs w:val="17"/>
                <w:lang w:val="fr-CH"/>
              </w:rPr>
              <w:t>diversité de sons</w:t>
            </w:r>
            <w:r w:rsidR="00DB65BD" w:rsidRPr="008D5515">
              <w:rPr>
                <w:rFonts w:cs="Arial"/>
                <w:b/>
                <w:sz w:val="17"/>
                <w:szCs w:val="17"/>
                <w:lang w:val="fr-CH"/>
              </w:rPr>
              <w:t xml:space="preserve"> </w:t>
            </w:r>
            <w:r w:rsidR="005F4821" w:rsidRPr="008D5515">
              <w:rPr>
                <w:rFonts w:cs="Arial"/>
                <w:b/>
                <w:sz w:val="17"/>
                <w:szCs w:val="17"/>
                <w:lang w:val="fr-CH"/>
              </w:rPr>
              <w:t>connotés positivement</w:t>
            </w:r>
            <w:r w:rsidR="005F4821" w:rsidRPr="008D5515">
              <w:rPr>
                <w:rFonts w:cs="Arial"/>
                <w:sz w:val="17"/>
                <w:szCs w:val="17"/>
                <w:lang w:val="fr-CH"/>
              </w:rPr>
              <w:t xml:space="preserve"> (</w:t>
            </w:r>
            <w:r w:rsidR="003F5361" w:rsidRPr="008D5515">
              <w:rPr>
                <w:rFonts w:cs="Arial"/>
                <w:sz w:val="17"/>
                <w:szCs w:val="17"/>
                <w:lang w:val="fr-CH"/>
              </w:rPr>
              <w:t xml:space="preserve">naturels ou préindustriels) </w:t>
            </w:r>
            <w:r w:rsidRPr="008D5515">
              <w:rPr>
                <w:rFonts w:cs="Arial"/>
                <w:sz w:val="17"/>
                <w:szCs w:val="17"/>
                <w:lang w:val="fr-CH"/>
              </w:rPr>
              <w:t>contribuant à former</w:t>
            </w:r>
            <w:r w:rsidR="00D63257" w:rsidRPr="008D5515">
              <w:rPr>
                <w:rFonts w:cs="Arial"/>
                <w:sz w:val="17"/>
                <w:szCs w:val="17"/>
                <w:lang w:val="fr-CH"/>
              </w:rPr>
              <w:t xml:space="preserve"> </w:t>
            </w:r>
            <w:r w:rsidR="003F5361" w:rsidRPr="008D5515">
              <w:rPr>
                <w:rFonts w:cs="Arial"/>
                <w:sz w:val="17"/>
                <w:szCs w:val="17"/>
                <w:lang w:val="fr-CH"/>
              </w:rPr>
              <w:t xml:space="preserve">un paysage sonore </w:t>
            </w:r>
            <w:r w:rsidR="005C79D1" w:rsidRPr="008D5515">
              <w:rPr>
                <w:rFonts w:cs="Arial"/>
                <w:sz w:val="17"/>
                <w:szCs w:val="17"/>
                <w:lang w:val="fr-CH"/>
              </w:rPr>
              <w:t>varié</w:t>
            </w:r>
            <w:r w:rsidR="001954CA" w:rsidRPr="008D5515">
              <w:rPr>
                <w:rFonts w:cs="Arial"/>
                <w:sz w:val="17"/>
                <w:szCs w:val="17"/>
                <w:lang w:val="fr-CH"/>
              </w:rPr>
              <w:t> ?</w:t>
            </w:r>
          </w:p>
        </w:tc>
        <w:tc>
          <w:tcPr>
            <w:tcW w:w="2464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5FE1384" w14:textId="443AEB47" w:rsidR="00B9328E" w:rsidRPr="00A66FC6" w:rsidRDefault="00B9328E" w:rsidP="00EB795F">
            <w:pPr>
              <w:spacing w:before="40" w:after="20" w:line="200" w:lineRule="exact"/>
              <w:rPr>
                <w:rFonts w:ascii="Vijaya" w:hAnsi="Vijaya" w:cs="Vijaya"/>
                <w:lang w:val="fr-CH"/>
              </w:rPr>
            </w:pPr>
          </w:p>
        </w:tc>
      </w:tr>
      <w:tr w:rsidR="00112CBD" w:rsidRPr="005711A8" w14:paraId="4160E123" w14:textId="77777777" w:rsidTr="00D71D9C">
        <w:trPr>
          <w:trHeight w:val="399"/>
          <w:jc w:val="center"/>
        </w:trPr>
        <w:tc>
          <w:tcPr>
            <w:tcW w:w="5098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421DD67" w14:textId="77777777" w:rsidR="00112CBD" w:rsidRPr="008D5515" w:rsidRDefault="00112CBD" w:rsidP="00AB618A">
            <w:pPr>
              <w:spacing w:before="60" w:after="60" w:line="200" w:lineRule="exact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3736" w:type="dxa"/>
            <w:tcBorders>
              <w:top w:val="single" w:sz="4" w:space="0" w:color="FFFFFF" w:themeColor="background1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4237787B" w14:textId="6E1A53C7" w:rsidR="00112CBD" w:rsidRPr="00444018" w:rsidRDefault="00112CBD" w:rsidP="00B764EF">
            <w:pPr>
              <w:spacing w:before="40" w:after="40" w:line="220" w:lineRule="exact"/>
              <w:rPr>
                <w:rFonts w:cs="Arial"/>
                <w:b/>
                <w:sz w:val="18"/>
                <w:szCs w:val="18"/>
              </w:rPr>
            </w:pPr>
            <w:r w:rsidRPr="00E14AAF">
              <w:rPr>
                <w:rFonts w:cs="Arial"/>
                <w:b/>
                <w:bCs/>
                <w:color w:val="C00000"/>
                <w:sz w:val="18"/>
                <w:szCs w:val="18"/>
                <w:lang w:val="fr-CH"/>
              </w:rPr>
              <w:t xml:space="preserve"> </w:t>
            </w:r>
            <w:r w:rsidR="00032FC1">
              <w:rPr>
                <w:rFonts w:cs="Arial"/>
                <w:b/>
                <w:bCs/>
                <w:color w:val="C00000"/>
                <w:sz w:val="18"/>
                <w:szCs w:val="18"/>
                <w:lang w:val="fr-CH"/>
              </w:rPr>
              <w:t xml:space="preserve"> </w:t>
            </w:r>
            <w:r w:rsidRPr="00E14AAF">
              <w:rPr>
                <w:rFonts w:cs="Arial"/>
                <w:b/>
                <w:bCs/>
                <w:color w:val="C00000"/>
                <w:sz w:val="18"/>
                <w:szCs w:val="18"/>
                <w:lang w:val="fr-CH"/>
              </w:rPr>
              <w:t xml:space="preserve">   </w:t>
            </w:r>
            <w:r w:rsidR="00032FC1" w:rsidRPr="00444018">
              <w:rPr>
                <w:rFonts w:cs="Arial"/>
                <w:b/>
                <w:bCs/>
                <w:sz w:val="18"/>
                <w:szCs w:val="18"/>
              </w:rPr>
              <w:sym w:font="Symbol" w:char="F0A0"/>
            </w:r>
            <w:r w:rsidRPr="00E14AAF">
              <w:rPr>
                <w:rFonts w:cs="Arial"/>
                <w:b/>
                <w:bCs/>
                <w:color w:val="C00000"/>
                <w:sz w:val="18"/>
                <w:szCs w:val="18"/>
              </w:rPr>
              <w:t xml:space="preserve">              </w:t>
            </w:r>
            <w:r w:rsidRPr="00444018">
              <w:rPr>
                <w:rFonts w:cs="Arial"/>
                <w:b/>
                <w:bCs/>
                <w:sz w:val="18"/>
                <w:szCs w:val="18"/>
              </w:rPr>
              <w:sym w:font="Symbol" w:char="F0A0"/>
            </w:r>
            <w:r w:rsidRPr="00444018">
              <w:rPr>
                <w:rFonts w:cs="Arial"/>
                <w:b/>
                <w:bCs/>
                <w:sz w:val="18"/>
                <w:szCs w:val="18"/>
              </w:rPr>
              <w:t xml:space="preserve">           </w:t>
            </w:r>
            <w:r w:rsidR="00B764EF" w:rsidRPr="007D1881">
              <w:rPr>
                <w:rFonts w:cs="Arial"/>
                <w:sz w:val="18"/>
                <w:szCs w:val="18"/>
              </w:rPr>
              <w:t>O</w:t>
            </w:r>
            <w:r w:rsidR="00444018">
              <w:rPr>
                <w:rFonts w:cs="Arial"/>
                <w:sz w:val="18"/>
                <w:szCs w:val="18"/>
              </w:rPr>
              <w:t xml:space="preserve"> </w:t>
            </w:r>
            <w:r w:rsidRPr="00444018">
              <w:rPr>
                <w:rFonts w:cs="Arial"/>
                <w:b/>
                <w:bCs/>
                <w:sz w:val="18"/>
                <w:szCs w:val="18"/>
              </w:rPr>
              <w:t xml:space="preserve">           </w:t>
            </w:r>
            <w:r w:rsidRPr="00444018">
              <w:rPr>
                <w:rFonts w:cs="Arial"/>
                <w:b/>
                <w:bCs/>
                <w:sz w:val="18"/>
                <w:szCs w:val="18"/>
              </w:rPr>
              <w:sym w:font="Symbol" w:char="F0A0"/>
            </w:r>
            <w:r w:rsidRPr="00444018">
              <w:rPr>
                <w:rFonts w:cs="Arial"/>
                <w:b/>
                <w:bCs/>
                <w:sz w:val="18"/>
                <w:szCs w:val="18"/>
              </w:rPr>
              <w:t xml:space="preserve">              </w:t>
            </w:r>
            <w:r w:rsidRPr="00444018">
              <w:rPr>
                <w:rFonts w:cs="Arial"/>
                <w:b/>
                <w:bCs/>
                <w:sz w:val="18"/>
                <w:szCs w:val="18"/>
              </w:rPr>
              <w:sym w:font="Symbol" w:char="F0A0"/>
            </w:r>
          </w:p>
        </w:tc>
        <w:tc>
          <w:tcPr>
            <w:tcW w:w="4628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515EC22" w14:textId="77777777" w:rsidR="00112CBD" w:rsidRPr="008D5515" w:rsidRDefault="00112CBD" w:rsidP="00AB618A">
            <w:pPr>
              <w:spacing w:before="60" w:after="60" w:line="200" w:lineRule="exact"/>
              <w:rPr>
                <w:rFonts w:cs="Arial"/>
                <w:sz w:val="17"/>
                <w:szCs w:val="17"/>
              </w:rPr>
            </w:pPr>
          </w:p>
        </w:tc>
        <w:tc>
          <w:tcPr>
            <w:tcW w:w="2464" w:type="dxa"/>
            <w:vMerge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510D24F" w14:textId="77777777" w:rsidR="00112CBD" w:rsidRPr="00A66FC6" w:rsidRDefault="00112CBD" w:rsidP="00EB795F">
            <w:pPr>
              <w:spacing w:before="40" w:after="20" w:line="200" w:lineRule="exact"/>
              <w:rPr>
                <w:rFonts w:ascii="Vijaya" w:hAnsi="Vijaya" w:cs="Vijaya"/>
              </w:rPr>
            </w:pPr>
          </w:p>
        </w:tc>
      </w:tr>
      <w:tr w:rsidR="00B9328E" w:rsidRPr="00660FB9" w14:paraId="1082A57B" w14:textId="77777777" w:rsidTr="00D71D9C">
        <w:trPr>
          <w:trHeight w:val="278"/>
          <w:jc w:val="center"/>
        </w:trPr>
        <w:tc>
          <w:tcPr>
            <w:tcW w:w="5098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CA9DDA6" w14:textId="12CED91F" w:rsidR="00B9328E" w:rsidRPr="008D5515" w:rsidRDefault="00A2317E" w:rsidP="00AB618A">
            <w:pPr>
              <w:spacing w:before="60" w:after="60" w:line="200" w:lineRule="exact"/>
              <w:rPr>
                <w:rFonts w:cs="Arial"/>
                <w:sz w:val="17"/>
                <w:szCs w:val="17"/>
                <w:lang w:val="fr-CH"/>
              </w:rPr>
            </w:pPr>
            <w:r w:rsidRPr="008D5515">
              <w:rPr>
                <w:rFonts w:cs="Arial"/>
                <w:sz w:val="17"/>
                <w:szCs w:val="17"/>
                <w:lang w:val="fr-CH"/>
              </w:rPr>
              <w:t xml:space="preserve">Le niveau sonore </w:t>
            </w:r>
            <w:r w:rsidR="006920C0" w:rsidRPr="008D5515">
              <w:rPr>
                <w:rFonts w:cs="Arial"/>
                <w:sz w:val="17"/>
                <w:szCs w:val="17"/>
                <w:lang w:val="fr-CH"/>
              </w:rPr>
              <w:t>élevé</w:t>
            </w:r>
            <w:r w:rsidR="0034701D" w:rsidRPr="008D5515">
              <w:rPr>
                <w:rFonts w:cs="Arial"/>
                <w:sz w:val="17"/>
                <w:szCs w:val="17"/>
                <w:lang w:val="fr-CH"/>
              </w:rPr>
              <w:t xml:space="preserve"> oblige-</w:t>
            </w:r>
            <w:r w:rsidRPr="008D5515">
              <w:rPr>
                <w:rFonts w:cs="Arial"/>
                <w:sz w:val="17"/>
                <w:szCs w:val="17"/>
                <w:lang w:val="fr-CH"/>
              </w:rPr>
              <w:t xml:space="preserve">t-il à </w:t>
            </w:r>
            <w:r w:rsidR="003801FB" w:rsidRPr="008D5515">
              <w:rPr>
                <w:rFonts w:cs="Arial"/>
                <w:b/>
                <w:sz w:val="17"/>
                <w:szCs w:val="17"/>
                <w:lang w:val="fr-CH"/>
              </w:rPr>
              <w:t>parler plus fort</w:t>
            </w:r>
            <w:r w:rsidRPr="008D5515">
              <w:rPr>
                <w:rFonts w:cs="Arial"/>
                <w:sz w:val="17"/>
                <w:szCs w:val="17"/>
                <w:lang w:val="fr-CH"/>
              </w:rPr>
              <w:t xml:space="preserve"> voire à </w:t>
            </w:r>
            <w:r w:rsidR="006920C0" w:rsidRPr="008D5515">
              <w:rPr>
                <w:rFonts w:cs="Arial"/>
                <w:sz w:val="17"/>
                <w:szCs w:val="17"/>
                <w:lang w:val="fr-CH"/>
              </w:rPr>
              <w:t>inter</w:t>
            </w:r>
            <w:r w:rsidR="00820B10" w:rsidRPr="008D5515">
              <w:rPr>
                <w:rFonts w:cs="Arial"/>
                <w:sz w:val="17"/>
                <w:szCs w:val="17"/>
                <w:lang w:val="fr-CH"/>
              </w:rPr>
              <w:softHyphen/>
            </w:r>
            <w:r w:rsidR="006920C0" w:rsidRPr="008D5515">
              <w:rPr>
                <w:rFonts w:cs="Arial"/>
                <w:sz w:val="17"/>
                <w:szCs w:val="17"/>
                <w:lang w:val="fr-CH"/>
              </w:rPr>
              <w:t xml:space="preserve">rompre </w:t>
            </w:r>
            <w:r w:rsidRPr="008D5515">
              <w:rPr>
                <w:rFonts w:cs="Arial"/>
                <w:sz w:val="17"/>
                <w:szCs w:val="17"/>
                <w:lang w:val="fr-CH"/>
              </w:rPr>
              <w:t xml:space="preserve">une conversation ? </w:t>
            </w:r>
            <w:r w:rsidR="00D71D9C">
              <w:rPr>
                <w:rFonts w:cs="Arial"/>
                <w:sz w:val="17"/>
                <w:szCs w:val="17"/>
                <w:lang w:val="fr-CH"/>
              </w:rPr>
              <w:t>L</w:t>
            </w:r>
            <w:r w:rsidR="004F41B1" w:rsidRPr="008D5515">
              <w:rPr>
                <w:rFonts w:cs="Arial"/>
                <w:sz w:val="17"/>
                <w:szCs w:val="17"/>
                <w:lang w:val="fr-CH"/>
              </w:rPr>
              <w:t>a</w:t>
            </w:r>
            <w:r w:rsidRPr="008D5515">
              <w:rPr>
                <w:rFonts w:cs="Arial"/>
                <w:sz w:val="17"/>
                <w:szCs w:val="17"/>
                <w:lang w:val="fr-CH"/>
              </w:rPr>
              <w:t xml:space="preserve"> </w:t>
            </w:r>
            <w:r w:rsidRPr="008D5515">
              <w:rPr>
                <w:rFonts w:cs="Arial"/>
                <w:b/>
                <w:sz w:val="17"/>
                <w:szCs w:val="17"/>
                <w:lang w:val="fr-CH"/>
              </w:rPr>
              <w:t>sphère privée</w:t>
            </w:r>
            <w:r w:rsidR="004F41B1" w:rsidRPr="008D5515">
              <w:rPr>
                <w:rFonts w:cs="Arial"/>
                <w:sz w:val="17"/>
                <w:szCs w:val="17"/>
                <w:lang w:val="fr-CH"/>
              </w:rPr>
              <w:t xml:space="preserve"> est-elle mise à l’épreuve </w:t>
            </w:r>
            <w:r w:rsidR="00820B10" w:rsidRPr="008D5515">
              <w:rPr>
                <w:rFonts w:cs="Arial"/>
                <w:sz w:val="17"/>
                <w:szCs w:val="17"/>
                <w:lang w:val="fr-CH"/>
              </w:rPr>
              <w:t xml:space="preserve">par des </w:t>
            </w:r>
            <w:r w:rsidR="004F41B1" w:rsidRPr="008D5515">
              <w:rPr>
                <w:rFonts w:cs="Arial"/>
                <w:sz w:val="17"/>
                <w:szCs w:val="17"/>
                <w:lang w:val="fr-CH"/>
              </w:rPr>
              <w:t xml:space="preserve">réflexions </w:t>
            </w:r>
            <w:r w:rsidRPr="008D5515">
              <w:rPr>
                <w:rFonts w:cs="Arial"/>
                <w:sz w:val="17"/>
                <w:szCs w:val="17"/>
                <w:lang w:val="fr-CH"/>
              </w:rPr>
              <w:t>(</w:t>
            </w:r>
            <w:r w:rsidR="001954CA" w:rsidRPr="008D5515">
              <w:rPr>
                <w:rFonts w:cs="Arial"/>
                <w:sz w:val="17"/>
                <w:szCs w:val="17"/>
                <w:lang w:val="fr-CH"/>
              </w:rPr>
              <w:t>intelligib</w:t>
            </w:r>
            <w:r w:rsidR="00820B10" w:rsidRPr="008D5515">
              <w:rPr>
                <w:rFonts w:cs="Arial"/>
                <w:sz w:val="17"/>
                <w:szCs w:val="17"/>
                <w:lang w:val="fr-CH"/>
              </w:rPr>
              <w:t>ilité</w:t>
            </w:r>
            <w:r w:rsidR="001954CA" w:rsidRPr="008D5515">
              <w:rPr>
                <w:rFonts w:cs="Arial"/>
                <w:sz w:val="17"/>
                <w:szCs w:val="17"/>
                <w:lang w:val="fr-CH"/>
              </w:rPr>
              <w:t xml:space="preserve"> </w:t>
            </w:r>
            <w:r w:rsidRPr="008D5515">
              <w:rPr>
                <w:rFonts w:cs="Arial"/>
                <w:sz w:val="17"/>
                <w:szCs w:val="17"/>
                <w:lang w:val="fr-CH"/>
              </w:rPr>
              <w:t>à distance)</w:t>
            </w:r>
            <w:r w:rsidR="00A66FC6" w:rsidRPr="008D5515">
              <w:rPr>
                <w:rFonts w:cs="Arial"/>
                <w:sz w:val="17"/>
                <w:szCs w:val="17"/>
                <w:lang w:val="fr-CH"/>
              </w:rPr>
              <w:t xml:space="preserve"> </w:t>
            </w:r>
            <w:r w:rsidR="00820B10" w:rsidRPr="008D5515">
              <w:rPr>
                <w:rFonts w:cs="Arial"/>
                <w:sz w:val="17"/>
                <w:szCs w:val="17"/>
                <w:lang w:val="fr-CH"/>
              </w:rPr>
              <w:t>?</w:t>
            </w:r>
          </w:p>
        </w:tc>
        <w:tc>
          <w:tcPr>
            <w:tcW w:w="37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FFFFFF" w:themeColor="background1"/>
              <w:right w:val="single" w:sz="4" w:space="0" w:color="767171" w:themeColor="background2" w:themeShade="80"/>
            </w:tcBorders>
          </w:tcPr>
          <w:p w14:paraId="5BA8EC4A" w14:textId="77777777" w:rsidR="00B9328E" w:rsidRPr="00444018" w:rsidRDefault="00B4048F" w:rsidP="005E0C95">
            <w:pPr>
              <w:spacing w:before="40" w:after="40" w:line="220" w:lineRule="exact"/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444018">
              <w:rPr>
                <w:rFonts w:cs="Arial"/>
                <w:b/>
                <w:sz w:val="20"/>
                <w:szCs w:val="20"/>
                <w:lang w:val="fr-CH"/>
              </w:rPr>
              <w:t>Qualité de la communication</w:t>
            </w:r>
          </w:p>
        </w:tc>
        <w:tc>
          <w:tcPr>
            <w:tcW w:w="4628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A7DBB8E" w14:textId="605B6549" w:rsidR="00B9328E" w:rsidRPr="008D5515" w:rsidRDefault="004F41B1" w:rsidP="00AB618A">
            <w:pPr>
              <w:spacing w:before="60" w:after="60" w:line="200" w:lineRule="exact"/>
              <w:rPr>
                <w:rFonts w:cs="Arial"/>
                <w:sz w:val="17"/>
                <w:szCs w:val="17"/>
                <w:lang w:val="fr-CH"/>
              </w:rPr>
            </w:pPr>
            <w:r w:rsidRPr="008D5515">
              <w:rPr>
                <w:rFonts w:cs="Arial"/>
                <w:sz w:val="17"/>
                <w:szCs w:val="17"/>
                <w:lang w:val="fr-CH"/>
              </w:rPr>
              <w:t xml:space="preserve">Le niveau sonore </w:t>
            </w:r>
            <w:r w:rsidR="00820B10" w:rsidRPr="008D5515">
              <w:rPr>
                <w:rFonts w:cs="Arial"/>
                <w:sz w:val="17"/>
                <w:szCs w:val="17"/>
                <w:lang w:val="fr-CH"/>
              </w:rPr>
              <w:t xml:space="preserve">bas </w:t>
            </w:r>
            <w:r w:rsidR="003801FB" w:rsidRPr="008D5515">
              <w:rPr>
                <w:rFonts w:cs="Arial"/>
                <w:sz w:val="17"/>
                <w:szCs w:val="17"/>
                <w:lang w:val="fr-CH"/>
              </w:rPr>
              <w:t xml:space="preserve">ou modéré </w:t>
            </w:r>
            <w:r w:rsidR="00B4048F" w:rsidRPr="008D5515">
              <w:rPr>
                <w:rFonts w:cs="Arial"/>
                <w:sz w:val="17"/>
                <w:szCs w:val="17"/>
                <w:lang w:val="fr-CH"/>
              </w:rPr>
              <w:t>permet-il</w:t>
            </w:r>
            <w:r w:rsidR="00F506B6" w:rsidRPr="008D5515">
              <w:rPr>
                <w:rFonts w:cs="Arial"/>
                <w:sz w:val="17"/>
                <w:szCs w:val="17"/>
                <w:lang w:val="fr-CH"/>
              </w:rPr>
              <w:t xml:space="preserve"> de </w:t>
            </w:r>
            <w:r w:rsidR="00F506B6" w:rsidRPr="008D5515">
              <w:rPr>
                <w:rFonts w:cs="Arial"/>
                <w:b/>
                <w:sz w:val="17"/>
                <w:szCs w:val="17"/>
                <w:lang w:val="fr-CH"/>
              </w:rPr>
              <w:t>s’exprimer distinctement</w:t>
            </w:r>
            <w:r w:rsidR="00F506B6" w:rsidRPr="008D5515">
              <w:rPr>
                <w:rFonts w:cs="Arial"/>
                <w:sz w:val="17"/>
                <w:szCs w:val="17"/>
                <w:lang w:val="fr-CH"/>
              </w:rPr>
              <w:t xml:space="preserve"> </w:t>
            </w:r>
            <w:r w:rsidR="00B4048F" w:rsidRPr="008D5515">
              <w:rPr>
                <w:rFonts w:cs="Arial"/>
                <w:sz w:val="17"/>
                <w:szCs w:val="17"/>
                <w:lang w:val="fr-CH"/>
              </w:rPr>
              <w:t>et de manière parfaitement</w:t>
            </w:r>
            <w:r w:rsidR="00551196" w:rsidRPr="008D5515">
              <w:rPr>
                <w:rFonts w:cs="Arial"/>
                <w:sz w:val="17"/>
                <w:szCs w:val="17"/>
                <w:lang w:val="fr-CH"/>
              </w:rPr>
              <w:t xml:space="preserve"> </w:t>
            </w:r>
            <w:r w:rsidR="00B4048F" w:rsidRPr="008D5515">
              <w:rPr>
                <w:rFonts w:cs="Arial"/>
                <w:b/>
                <w:sz w:val="17"/>
                <w:szCs w:val="17"/>
                <w:lang w:val="fr-CH"/>
              </w:rPr>
              <w:t>intelligible</w:t>
            </w:r>
            <w:r w:rsidR="00551196" w:rsidRPr="008D5515">
              <w:rPr>
                <w:rFonts w:cs="Arial"/>
                <w:sz w:val="17"/>
                <w:szCs w:val="17"/>
                <w:lang w:val="fr-CH"/>
              </w:rPr>
              <w:t xml:space="preserve"> </w:t>
            </w:r>
            <w:r w:rsidR="001B77E5" w:rsidRPr="008D5515">
              <w:rPr>
                <w:rFonts w:cs="Arial"/>
                <w:sz w:val="17"/>
                <w:szCs w:val="17"/>
                <w:lang w:val="fr-CH"/>
              </w:rPr>
              <w:t>tout en préservant</w:t>
            </w:r>
            <w:r w:rsidRPr="008D5515">
              <w:rPr>
                <w:rFonts w:cs="Arial"/>
                <w:sz w:val="17"/>
                <w:szCs w:val="17"/>
                <w:lang w:val="fr-CH"/>
              </w:rPr>
              <w:t xml:space="preserve"> </w:t>
            </w:r>
            <w:r w:rsidR="00551196" w:rsidRPr="008D5515">
              <w:rPr>
                <w:rFonts w:cs="Arial"/>
                <w:sz w:val="17"/>
                <w:szCs w:val="17"/>
                <w:lang w:val="fr-CH"/>
              </w:rPr>
              <w:t xml:space="preserve">également </w:t>
            </w:r>
            <w:r w:rsidRPr="008D5515">
              <w:rPr>
                <w:rFonts w:cs="Arial"/>
                <w:sz w:val="17"/>
                <w:szCs w:val="17"/>
                <w:lang w:val="fr-CH"/>
              </w:rPr>
              <w:t xml:space="preserve">la sphère privée ? </w:t>
            </w:r>
          </w:p>
        </w:tc>
        <w:tc>
          <w:tcPr>
            <w:tcW w:w="2464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4912D46" w14:textId="2360E5A0" w:rsidR="00B9328E" w:rsidRPr="00A66FC6" w:rsidRDefault="00B9328E" w:rsidP="00EB795F">
            <w:pPr>
              <w:spacing w:before="40" w:after="20" w:line="200" w:lineRule="exact"/>
              <w:rPr>
                <w:rFonts w:ascii="Vijaya" w:hAnsi="Vijaya" w:cs="Vijaya"/>
                <w:lang w:val="fr-CH"/>
              </w:rPr>
            </w:pPr>
          </w:p>
        </w:tc>
      </w:tr>
      <w:tr w:rsidR="00112CBD" w:rsidRPr="005711A8" w14:paraId="28729840" w14:textId="77777777" w:rsidTr="00D71D9C">
        <w:trPr>
          <w:trHeight w:val="399"/>
          <w:jc w:val="center"/>
        </w:trPr>
        <w:tc>
          <w:tcPr>
            <w:tcW w:w="5098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F132B5C" w14:textId="77777777" w:rsidR="00112CBD" w:rsidRPr="008D5515" w:rsidRDefault="00112CBD" w:rsidP="00AB618A">
            <w:pPr>
              <w:spacing w:before="60" w:after="60" w:line="200" w:lineRule="exact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3736" w:type="dxa"/>
            <w:tcBorders>
              <w:top w:val="single" w:sz="4" w:space="0" w:color="FFFFFF" w:themeColor="background1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1D7353CC" w14:textId="3F855632" w:rsidR="00112CBD" w:rsidRPr="00444018" w:rsidRDefault="00112CBD" w:rsidP="00B764EF">
            <w:pPr>
              <w:spacing w:before="40" w:after="40" w:line="220" w:lineRule="exact"/>
              <w:rPr>
                <w:rFonts w:cs="Arial"/>
                <w:b/>
                <w:sz w:val="18"/>
                <w:szCs w:val="18"/>
              </w:rPr>
            </w:pPr>
            <w:r w:rsidRPr="00444018"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  </w:t>
            </w:r>
            <w:r w:rsidR="00032FC1"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444018"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444018">
              <w:rPr>
                <w:rFonts w:cs="Arial"/>
                <w:b/>
                <w:bCs/>
                <w:sz w:val="18"/>
                <w:szCs w:val="18"/>
              </w:rPr>
              <w:sym w:font="Symbol" w:char="F0A0"/>
            </w:r>
            <w:r w:rsidRPr="00444018">
              <w:rPr>
                <w:rFonts w:cs="Arial"/>
                <w:b/>
                <w:bCs/>
                <w:sz w:val="18"/>
                <w:szCs w:val="18"/>
              </w:rPr>
              <w:t xml:space="preserve">              </w:t>
            </w:r>
            <w:r w:rsidRPr="00444018">
              <w:rPr>
                <w:rFonts w:cs="Arial"/>
                <w:b/>
                <w:bCs/>
                <w:sz w:val="18"/>
                <w:szCs w:val="18"/>
              </w:rPr>
              <w:sym w:font="Symbol" w:char="F0A0"/>
            </w:r>
            <w:r w:rsidRPr="00444018">
              <w:rPr>
                <w:rFonts w:cs="Arial"/>
                <w:b/>
                <w:bCs/>
                <w:sz w:val="18"/>
                <w:szCs w:val="18"/>
              </w:rPr>
              <w:t xml:space="preserve">          </w:t>
            </w:r>
            <w:r w:rsidR="00B764EF">
              <w:rPr>
                <w:rFonts w:cs="Arial"/>
                <w:b/>
                <w:bCs/>
                <w:sz w:val="18"/>
                <w:szCs w:val="18"/>
              </w:rPr>
              <w:t xml:space="preserve">  </w:t>
            </w:r>
            <w:r w:rsidR="00B764EF" w:rsidRPr="007D1881">
              <w:rPr>
                <w:rFonts w:cs="Arial"/>
                <w:sz w:val="18"/>
                <w:szCs w:val="18"/>
              </w:rPr>
              <w:t>O</w:t>
            </w:r>
            <w:r w:rsidRPr="00444018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B764E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444018">
              <w:rPr>
                <w:rFonts w:cs="Arial"/>
                <w:b/>
                <w:bCs/>
                <w:sz w:val="18"/>
                <w:szCs w:val="18"/>
              </w:rPr>
              <w:t xml:space="preserve">         </w:t>
            </w:r>
            <w:r w:rsidR="00032FC1" w:rsidRPr="00444018">
              <w:rPr>
                <w:rFonts w:cs="Arial"/>
                <w:b/>
                <w:bCs/>
                <w:sz w:val="18"/>
                <w:szCs w:val="18"/>
              </w:rPr>
              <w:sym w:font="Symbol" w:char="F0A0"/>
            </w:r>
            <w:r w:rsidRPr="00E14AAF">
              <w:rPr>
                <w:rFonts w:cs="Arial"/>
                <w:b/>
                <w:bCs/>
                <w:color w:val="C00000"/>
                <w:sz w:val="18"/>
                <w:szCs w:val="18"/>
              </w:rPr>
              <w:t xml:space="preserve">   </w:t>
            </w:r>
            <w:r w:rsidRPr="00444018"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444018">
              <w:rPr>
                <w:rFonts w:cs="Arial"/>
                <w:b/>
                <w:bCs/>
                <w:sz w:val="18"/>
                <w:szCs w:val="18"/>
              </w:rPr>
              <w:t xml:space="preserve">          </w:t>
            </w:r>
            <w:r w:rsidRPr="00444018">
              <w:rPr>
                <w:rFonts w:cs="Arial"/>
                <w:b/>
                <w:bCs/>
                <w:sz w:val="18"/>
                <w:szCs w:val="18"/>
              </w:rPr>
              <w:sym w:font="Symbol" w:char="F0A0"/>
            </w:r>
          </w:p>
        </w:tc>
        <w:tc>
          <w:tcPr>
            <w:tcW w:w="4628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C6277D2" w14:textId="77777777" w:rsidR="00112CBD" w:rsidRPr="008D5515" w:rsidRDefault="00112CBD" w:rsidP="00AB618A">
            <w:pPr>
              <w:spacing w:before="60" w:after="60" w:line="200" w:lineRule="exact"/>
              <w:rPr>
                <w:rFonts w:cs="Arial"/>
                <w:sz w:val="17"/>
                <w:szCs w:val="17"/>
              </w:rPr>
            </w:pPr>
          </w:p>
        </w:tc>
        <w:tc>
          <w:tcPr>
            <w:tcW w:w="2464" w:type="dxa"/>
            <w:vMerge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89BB4C5" w14:textId="77777777" w:rsidR="00112CBD" w:rsidRPr="00A66FC6" w:rsidRDefault="00112CBD" w:rsidP="00EB795F">
            <w:pPr>
              <w:spacing w:before="40" w:after="20" w:line="200" w:lineRule="exact"/>
              <w:rPr>
                <w:rFonts w:ascii="Vijaya" w:hAnsi="Vijaya" w:cs="Vijaya"/>
              </w:rPr>
            </w:pPr>
          </w:p>
        </w:tc>
      </w:tr>
      <w:tr w:rsidR="00112CBD" w:rsidRPr="000D03FB" w14:paraId="69B4B22C" w14:textId="77777777" w:rsidTr="00D71D9C">
        <w:trPr>
          <w:trHeight w:val="278"/>
          <w:jc w:val="center"/>
        </w:trPr>
        <w:tc>
          <w:tcPr>
            <w:tcW w:w="5098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F4788F2" w14:textId="77777777" w:rsidR="00112CBD" w:rsidRPr="008D5515" w:rsidRDefault="00551196" w:rsidP="00AB618A">
            <w:pPr>
              <w:spacing w:before="60" w:after="60" w:line="200" w:lineRule="exact"/>
              <w:rPr>
                <w:rFonts w:cs="Arial"/>
                <w:sz w:val="17"/>
                <w:szCs w:val="17"/>
                <w:lang w:val="fr-CH"/>
              </w:rPr>
            </w:pPr>
            <w:r w:rsidRPr="008D5515">
              <w:rPr>
                <w:rFonts w:cs="Arial"/>
                <w:sz w:val="17"/>
                <w:szCs w:val="17"/>
                <w:lang w:val="fr-CH"/>
              </w:rPr>
              <w:t>Les</w:t>
            </w:r>
            <w:r w:rsidR="002D0219" w:rsidRPr="008D5515">
              <w:rPr>
                <w:rFonts w:cs="Arial"/>
                <w:sz w:val="17"/>
                <w:szCs w:val="17"/>
                <w:lang w:val="fr-CH"/>
              </w:rPr>
              <w:t xml:space="preserve"> </w:t>
            </w:r>
            <w:r w:rsidR="003B0217" w:rsidRPr="008D5515">
              <w:rPr>
                <w:rFonts w:cs="Arial"/>
                <w:b/>
                <w:sz w:val="17"/>
                <w:szCs w:val="17"/>
                <w:lang w:val="fr-CH"/>
              </w:rPr>
              <w:t>pratiques</w:t>
            </w:r>
            <w:r w:rsidR="002D0219" w:rsidRPr="008D5515">
              <w:rPr>
                <w:rFonts w:cs="Arial"/>
                <w:sz w:val="17"/>
                <w:szCs w:val="17"/>
                <w:lang w:val="fr-CH"/>
              </w:rPr>
              <w:t xml:space="preserve"> de l’espace public </w:t>
            </w:r>
            <w:r w:rsidR="003B0217" w:rsidRPr="008D5515">
              <w:rPr>
                <w:rFonts w:cs="Arial"/>
                <w:sz w:val="17"/>
                <w:szCs w:val="17"/>
                <w:lang w:val="fr-CH"/>
              </w:rPr>
              <w:t xml:space="preserve">(ex : </w:t>
            </w:r>
            <w:r w:rsidR="008F552B" w:rsidRPr="008D5515">
              <w:rPr>
                <w:rFonts w:cs="Arial"/>
                <w:sz w:val="17"/>
                <w:szCs w:val="17"/>
                <w:lang w:val="fr-CH"/>
              </w:rPr>
              <w:t>jeux de ballon</w:t>
            </w:r>
            <w:r w:rsidR="003B0217" w:rsidRPr="008D5515">
              <w:rPr>
                <w:rFonts w:cs="Arial"/>
                <w:sz w:val="17"/>
                <w:szCs w:val="17"/>
                <w:lang w:val="fr-CH"/>
              </w:rPr>
              <w:t>,</w:t>
            </w:r>
            <w:r w:rsidR="002D0219" w:rsidRPr="008D5515">
              <w:rPr>
                <w:rFonts w:cs="Arial"/>
                <w:sz w:val="17"/>
                <w:szCs w:val="17"/>
                <w:lang w:val="fr-CH"/>
              </w:rPr>
              <w:t xml:space="preserve"> </w:t>
            </w:r>
            <w:r w:rsidR="003B0217" w:rsidRPr="008D5515">
              <w:rPr>
                <w:rFonts w:cs="Arial"/>
                <w:sz w:val="17"/>
                <w:szCs w:val="17"/>
                <w:lang w:val="fr-CH"/>
              </w:rPr>
              <w:t>déplacement de mobilier urbain</w:t>
            </w:r>
            <w:r w:rsidR="002D0219" w:rsidRPr="008D5515">
              <w:rPr>
                <w:rFonts w:cs="Arial"/>
                <w:sz w:val="17"/>
                <w:szCs w:val="17"/>
                <w:lang w:val="fr-CH"/>
              </w:rPr>
              <w:t xml:space="preserve"> en métal</w:t>
            </w:r>
            <w:r w:rsidR="003B0217" w:rsidRPr="008D5515">
              <w:rPr>
                <w:rFonts w:cs="Arial"/>
                <w:sz w:val="17"/>
                <w:szCs w:val="17"/>
                <w:lang w:val="fr-CH"/>
              </w:rPr>
              <w:t>)</w:t>
            </w:r>
            <w:r w:rsidR="002D0219" w:rsidRPr="008D5515">
              <w:rPr>
                <w:rFonts w:cs="Arial"/>
                <w:sz w:val="17"/>
                <w:szCs w:val="17"/>
                <w:lang w:val="fr-CH"/>
              </w:rPr>
              <w:t xml:space="preserve"> </w:t>
            </w:r>
            <w:r w:rsidR="001954CA" w:rsidRPr="008D5515">
              <w:rPr>
                <w:rFonts w:cs="Arial"/>
                <w:sz w:val="17"/>
                <w:szCs w:val="17"/>
                <w:lang w:val="fr-CH"/>
              </w:rPr>
              <w:t>s’imposent-elle</w:t>
            </w:r>
            <w:r w:rsidR="003B0217" w:rsidRPr="008D5515">
              <w:rPr>
                <w:rFonts w:cs="Arial"/>
                <w:sz w:val="17"/>
                <w:szCs w:val="17"/>
                <w:lang w:val="fr-CH"/>
              </w:rPr>
              <w:t xml:space="preserve">s comme </w:t>
            </w:r>
            <w:r w:rsidR="001954CA" w:rsidRPr="008D5515">
              <w:rPr>
                <w:rFonts w:cs="Arial"/>
                <w:b/>
                <w:sz w:val="17"/>
                <w:szCs w:val="17"/>
                <w:lang w:val="fr-CH"/>
              </w:rPr>
              <w:t xml:space="preserve">des bruits parasites </w:t>
            </w:r>
            <w:r w:rsidR="00B033A9" w:rsidRPr="008D5515">
              <w:rPr>
                <w:rFonts w:cs="Arial"/>
                <w:sz w:val="17"/>
                <w:szCs w:val="17"/>
                <w:lang w:val="fr-CH"/>
              </w:rPr>
              <w:t>pour les autres usagers ?</w:t>
            </w:r>
            <w:r w:rsidR="002D0219" w:rsidRPr="008D5515">
              <w:rPr>
                <w:rFonts w:cs="Arial"/>
                <w:sz w:val="17"/>
                <w:szCs w:val="17"/>
                <w:lang w:val="fr-CH"/>
              </w:rPr>
              <w:t xml:space="preserve"> </w:t>
            </w:r>
          </w:p>
        </w:tc>
        <w:tc>
          <w:tcPr>
            <w:tcW w:w="37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FFFFFF" w:themeColor="background1"/>
              <w:right w:val="single" w:sz="4" w:space="0" w:color="767171" w:themeColor="background2" w:themeShade="80"/>
            </w:tcBorders>
          </w:tcPr>
          <w:p w14:paraId="065D8083" w14:textId="5D3EEBA1" w:rsidR="00112CBD" w:rsidRPr="00444018" w:rsidRDefault="007D28ED" w:rsidP="001963E6">
            <w:pPr>
              <w:spacing w:before="40"/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444018">
              <w:rPr>
                <w:rFonts w:cs="Arial"/>
                <w:b/>
                <w:sz w:val="20"/>
                <w:szCs w:val="20"/>
                <w:lang w:val="fr-CH"/>
              </w:rPr>
              <w:t>Multi</w:t>
            </w:r>
            <w:r w:rsidR="004F526D" w:rsidRPr="00444018">
              <w:rPr>
                <w:rFonts w:cs="Arial"/>
                <w:b/>
                <w:sz w:val="20"/>
                <w:szCs w:val="20"/>
                <w:lang w:val="fr-CH"/>
              </w:rPr>
              <w:t>fonction</w:t>
            </w:r>
            <w:r w:rsidRPr="00444018">
              <w:rPr>
                <w:rFonts w:cs="Arial"/>
                <w:b/>
                <w:sz w:val="20"/>
                <w:szCs w:val="20"/>
                <w:lang w:val="fr-CH"/>
              </w:rPr>
              <w:t>n</w:t>
            </w:r>
            <w:r w:rsidR="004F526D" w:rsidRPr="00444018">
              <w:rPr>
                <w:rFonts w:cs="Arial"/>
                <w:b/>
                <w:sz w:val="20"/>
                <w:szCs w:val="20"/>
                <w:lang w:val="fr-CH"/>
              </w:rPr>
              <w:t>alité acoustique</w:t>
            </w:r>
          </w:p>
        </w:tc>
        <w:tc>
          <w:tcPr>
            <w:tcW w:w="4628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C17D7D6" w14:textId="59411DA9" w:rsidR="00112CBD" w:rsidRPr="008D5515" w:rsidRDefault="00F31F92" w:rsidP="00AB618A">
            <w:pPr>
              <w:spacing w:before="60" w:after="60" w:line="200" w:lineRule="exact"/>
              <w:rPr>
                <w:rFonts w:cs="Arial"/>
                <w:sz w:val="17"/>
                <w:szCs w:val="17"/>
                <w:lang w:val="fr-CH"/>
              </w:rPr>
            </w:pPr>
            <w:r w:rsidRPr="008D5515">
              <w:rPr>
                <w:rFonts w:cs="Arial"/>
                <w:sz w:val="17"/>
                <w:szCs w:val="17"/>
                <w:lang w:val="fr-CH"/>
              </w:rPr>
              <w:t xml:space="preserve">Les </w:t>
            </w:r>
            <w:r w:rsidR="003B0217" w:rsidRPr="008D5515">
              <w:rPr>
                <w:rFonts w:cs="Arial"/>
                <w:b/>
                <w:sz w:val="17"/>
                <w:szCs w:val="17"/>
                <w:lang w:val="fr-CH"/>
              </w:rPr>
              <w:t>pratiques</w:t>
            </w:r>
            <w:r w:rsidRPr="008D5515">
              <w:rPr>
                <w:rFonts w:cs="Arial"/>
                <w:b/>
                <w:sz w:val="17"/>
                <w:szCs w:val="17"/>
                <w:lang w:val="fr-CH"/>
              </w:rPr>
              <w:t xml:space="preserve"> </w:t>
            </w:r>
            <w:r w:rsidR="005C79D1" w:rsidRPr="008D5515">
              <w:rPr>
                <w:rFonts w:cs="Arial"/>
                <w:sz w:val="17"/>
                <w:szCs w:val="17"/>
                <w:lang w:val="fr-CH"/>
              </w:rPr>
              <w:t>de l’espace public</w:t>
            </w:r>
            <w:r w:rsidR="008F552B" w:rsidRPr="008D5515">
              <w:rPr>
                <w:rFonts w:cs="Arial"/>
                <w:sz w:val="17"/>
                <w:szCs w:val="17"/>
                <w:lang w:val="fr-CH"/>
              </w:rPr>
              <w:t xml:space="preserve"> (ex : jeux de ballon, déplacement de mobilier) ne génèrent-elles </w:t>
            </w:r>
            <w:r w:rsidR="001954CA" w:rsidRPr="008D5515">
              <w:rPr>
                <w:rFonts w:cs="Arial"/>
                <w:sz w:val="17"/>
                <w:szCs w:val="17"/>
                <w:lang w:val="fr-CH"/>
              </w:rPr>
              <w:t>qu’</w:t>
            </w:r>
            <w:r w:rsidR="008F552B" w:rsidRPr="008D5515">
              <w:rPr>
                <w:rFonts w:cs="Arial"/>
                <w:sz w:val="17"/>
                <w:szCs w:val="17"/>
                <w:lang w:val="fr-CH"/>
              </w:rPr>
              <w:t xml:space="preserve">un </w:t>
            </w:r>
            <w:r w:rsidR="008F552B" w:rsidRPr="008D5515">
              <w:rPr>
                <w:rFonts w:cs="Arial"/>
                <w:b/>
                <w:sz w:val="17"/>
                <w:szCs w:val="17"/>
                <w:lang w:val="fr-CH"/>
              </w:rPr>
              <w:t>fond sonore</w:t>
            </w:r>
            <w:r w:rsidRPr="008D5515">
              <w:rPr>
                <w:rFonts w:cs="Arial"/>
                <w:b/>
                <w:sz w:val="17"/>
                <w:szCs w:val="17"/>
                <w:lang w:val="fr-CH"/>
              </w:rPr>
              <w:t xml:space="preserve"> discret</w:t>
            </w:r>
            <w:r w:rsidR="008F552B" w:rsidRPr="008D5515">
              <w:rPr>
                <w:rFonts w:cs="Arial"/>
                <w:b/>
                <w:sz w:val="17"/>
                <w:szCs w:val="17"/>
                <w:lang w:val="fr-CH"/>
              </w:rPr>
              <w:t> ?</w:t>
            </w:r>
            <w:r w:rsidRPr="008D5515">
              <w:rPr>
                <w:rFonts w:cs="Arial"/>
                <w:sz w:val="17"/>
                <w:szCs w:val="17"/>
                <w:lang w:val="fr-CH"/>
              </w:rPr>
              <w:t xml:space="preserve"> </w:t>
            </w:r>
            <w:r w:rsidR="00112CBD" w:rsidRPr="008D5515">
              <w:rPr>
                <w:rFonts w:cs="Arial"/>
                <w:sz w:val="17"/>
                <w:szCs w:val="17"/>
                <w:lang w:val="fr-CH"/>
              </w:rPr>
              <w:t>(</w:t>
            </w:r>
            <w:r w:rsidR="001963E6" w:rsidRPr="008D5515">
              <w:rPr>
                <w:rFonts w:cs="Arial"/>
                <w:sz w:val="17"/>
                <w:szCs w:val="17"/>
                <w:lang w:val="fr-CH"/>
              </w:rPr>
              <w:t xml:space="preserve">Mesures techniques contre le bruit </w:t>
            </w:r>
            <w:r w:rsidR="00112CBD" w:rsidRPr="008D5515">
              <w:rPr>
                <w:rFonts w:cs="Arial"/>
                <w:sz w:val="17"/>
                <w:szCs w:val="17"/>
                <w:lang w:val="fr-CH"/>
              </w:rPr>
              <w:t>++)</w:t>
            </w:r>
          </w:p>
        </w:tc>
        <w:tc>
          <w:tcPr>
            <w:tcW w:w="2464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9C01A10" w14:textId="5755F501" w:rsidR="00112CBD" w:rsidRPr="00A66FC6" w:rsidRDefault="00112CBD" w:rsidP="00EB795F">
            <w:pPr>
              <w:spacing w:before="40" w:after="20" w:line="200" w:lineRule="exact"/>
              <w:rPr>
                <w:rFonts w:ascii="Vijaya" w:hAnsi="Vijaya" w:cs="Vijaya"/>
                <w:lang w:val="fr-CH"/>
              </w:rPr>
            </w:pPr>
          </w:p>
        </w:tc>
      </w:tr>
      <w:tr w:rsidR="00112CBD" w:rsidRPr="005711A8" w14:paraId="0D68E4F5" w14:textId="77777777" w:rsidTr="00D71D9C">
        <w:trPr>
          <w:trHeight w:val="378"/>
          <w:jc w:val="center"/>
        </w:trPr>
        <w:tc>
          <w:tcPr>
            <w:tcW w:w="5098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424446F" w14:textId="77777777" w:rsidR="00112CBD" w:rsidRPr="008D5515" w:rsidRDefault="00112CBD" w:rsidP="00AB618A">
            <w:pPr>
              <w:spacing w:before="60" w:after="60" w:line="200" w:lineRule="exact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3736" w:type="dxa"/>
            <w:tcBorders>
              <w:top w:val="single" w:sz="4" w:space="0" w:color="FFFFFF" w:themeColor="background1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0E62393C" w14:textId="51334B01" w:rsidR="00112CBD" w:rsidRPr="00444018" w:rsidRDefault="00112CBD" w:rsidP="00DB003E">
            <w:pPr>
              <w:spacing w:line="160" w:lineRule="exact"/>
              <w:rPr>
                <w:rFonts w:cs="Arial"/>
                <w:b/>
                <w:sz w:val="18"/>
                <w:szCs w:val="18"/>
              </w:rPr>
            </w:pPr>
            <w:r w:rsidRPr="00444018"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 </w:t>
            </w:r>
            <w:r w:rsidR="00032FC1"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444018"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 </w:t>
            </w:r>
            <w:r w:rsidRPr="00444018">
              <w:rPr>
                <w:rFonts w:cs="Arial"/>
                <w:b/>
                <w:bCs/>
                <w:sz w:val="18"/>
                <w:szCs w:val="18"/>
              </w:rPr>
              <w:sym w:font="Symbol" w:char="F0A0"/>
            </w:r>
            <w:r w:rsidRPr="00444018">
              <w:rPr>
                <w:rFonts w:cs="Arial"/>
                <w:b/>
                <w:bCs/>
                <w:sz w:val="18"/>
                <w:szCs w:val="18"/>
              </w:rPr>
              <w:t xml:space="preserve">             </w:t>
            </w:r>
            <w:r w:rsidRPr="00E14AAF">
              <w:rPr>
                <w:rFonts w:cs="Arial"/>
                <w:b/>
                <w:bCs/>
                <w:color w:val="C00000"/>
                <w:sz w:val="18"/>
                <w:szCs w:val="18"/>
              </w:rPr>
              <w:t xml:space="preserve"> </w:t>
            </w:r>
            <w:r w:rsidR="00032FC1" w:rsidRPr="00444018">
              <w:rPr>
                <w:rFonts w:cs="Arial"/>
                <w:b/>
                <w:bCs/>
                <w:sz w:val="18"/>
                <w:szCs w:val="18"/>
              </w:rPr>
              <w:sym w:font="Symbol" w:char="F0A0"/>
            </w:r>
            <w:r w:rsidRPr="00E14AAF">
              <w:rPr>
                <w:rFonts w:cs="Arial"/>
                <w:b/>
                <w:bCs/>
                <w:color w:val="C00000"/>
                <w:sz w:val="18"/>
                <w:szCs w:val="18"/>
              </w:rPr>
              <w:t xml:space="preserve">           </w:t>
            </w:r>
            <w:r w:rsidR="00B764EF">
              <w:rPr>
                <w:rFonts w:cs="Arial"/>
                <w:color w:val="C00000"/>
                <w:sz w:val="18"/>
                <w:szCs w:val="18"/>
              </w:rPr>
              <w:t xml:space="preserve"> </w:t>
            </w:r>
            <w:r w:rsidR="00B764EF" w:rsidRPr="007D1881">
              <w:rPr>
                <w:rFonts w:cs="Arial"/>
                <w:sz w:val="18"/>
                <w:szCs w:val="18"/>
              </w:rPr>
              <w:t>O</w:t>
            </w:r>
            <w:r w:rsidRPr="00E14AAF">
              <w:rPr>
                <w:rFonts w:cs="Arial"/>
                <w:b/>
                <w:bCs/>
                <w:color w:val="C00000"/>
                <w:sz w:val="18"/>
                <w:szCs w:val="18"/>
              </w:rPr>
              <w:t xml:space="preserve">         </w:t>
            </w:r>
            <w:r w:rsidR="00B764EF">
              <w:rPr>
                <w:rFonts w:cs="Arial"/>
                <w:b/>
                <w:bCs/>
                <w:color w:val="C00000"/>
                <w:sz w:val="18"/>
                <w:szCs w:val="18"/>
              </w:rPr>
              <w:t xml:space="preserve">  </w:t>
            </w:r>
            <w:r w:rsidRPr="00444018">
              <w:rPr>
                <w:rFonts w:cs="Arial"/>
                <w:b/>
                <w:bCs/>
                <w:sz w:val="18"/>
                <w:szCs w:val="18"/>
              </w:rPr>
              <w:sym w:font="Symbol" w:char="F0A0"/>
            </w:r>
            <w:r w:rsidRPr="00444018">
              <w:rPr>
                <w:rFonts w:cs="Arial"/>
                <w:b/>
                <w:bCs/>
                <w:sz w:val="18"/>
                <w:szCs w:val="18"/>
              </w:rPr>
              <w:t xml:space="preserve">              </w:t>
            </w:r>
            <w:r w:rsidRPr="00444018">
              <w:rPr>
                <w:rFonts w:cs="Arial"/>
                <w:b/>
                <w:bCs/>
                <w:sz w:val="18"/>
                <w:szCs w:val="18"/>
              </w:rPr>
              <w:sym w:font="Symbol" w:char="F0A0"/>
            </w:r>
          </w:p>
        </w:tc>
        <w:tc>
          <w:tcPr>
            <w:tcW w:w="4628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93A5D47" w14:textId="77777777" w:rsidR="00112CBD" w:rsidRPr="008D5515" w:rsidRDefault="00112CBD" w:rsidP="00AB618A">
            <w:pPr>
              <w:spacing w:before="60" w:after="60" w:line="200" w:lineRule="exact"/>
              <w:rPr>
                <w:rFonts w:cs="Arial"/>
                <w:sz w:val="17"/>
                <w:szCs w:val="17"/>
              </w:rPr>
            </w:pPr>
          </w:p>
        </w:tc>
        <w:tc>
          <w:tcPr>
            <w:tcW w:w="2464" w:type="dxa"/>
            <w:vMerge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F196C9E" w14:textId="77777777" w:rsidR="00112CBD" w:rsidRPr="00A66FC6" w:rsidRDefault="00112CBD" w:rsidP="00EB795F">
            <w:pPr>
              <w:spacing w:before="40" w:after="20" w:line="200" w:lineRule="exact"/>
              <w:rPr>
                <w:rFonts w:ascii="Vijaya" w:hAnsi="Vijaya" w:cs="Vijaya"/>
              </w:rPr>
            </w:pPr>
          </w:p>
        </w:tc>
      </w:tr>
      <w:tr w:rsidR="00112CBD" w:rsidRPr="00660FB9" w14:paraId="3191F3E5" w14:textId="77777777" w:rsidTr="00D71D9C">
        <w:trPr>
          <w:trHeight w:val="334"/>
          <w:jc w:val="center"/>
        </w:trPr>
        <w:tc>
          <w:tcPr>
            <w:tcW w:w="5098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C2452B7" w14:textId="145D17B0" w:rsidR="00957693" w:rsidRPr="008D5515" w:rsidRDefault="00C45C42" w:rsidP="00AB618A">
            <w:pPr>
              <w:spacing w:before="60" w:after="60" w:line="200" w:lineRule="exact"/>
              <w:rPr>
                <w:rFonts w:cs="Arial"/>
                <w:sz w:val="17"/>
                <w:szCs w:val="17"/>
                <w:lang w:val="fr-CH"/>
              </w:rPr>
            </w:pPr>
            <w:r w:rsidRPr="008D5515">
              <w:rPr>
                <w:rFonts w:cs="Arial"/>
                <w:sz w:val="17"/>
                <w:szCs w:val="17"/>
                <w:lang w:val="fr-CH"/>
              </w:rPr>
              <w:t xml:space="preserve">Les </w:t>
            </w:r>
            <w:r w:rsidR="00B033A9" w:rsidRPr="008D5515">
              <w:rPr>
                <w:rFonts w:cs="Arial"/>
                <w:sz w:val="17"/>
                <w:szCs w:val="17"/>
                <w:lang w:val="fr-CH"/>
              </w:rPr>
              <w:t xml:space="preserve">sources sonores sont-elles </w:t>
            </w:r>
            <w:r w:rsidR="00B033A9" w:rsidRPr="008D5515">
              <w:rPr>
                <w:rFonts w:cs="Arial"/>
                <w:b/>
                <w:sz w:val="17"/>
                <w:szCs w:val="17"/>
                <w:lang w:val="fr-CH"/>
              </w:rPr>
              <w:t>amplifiées</w:t>
            </w:r>
            <w:r w:rsidR="00B033A9" w:rsidRPr="008D5515">
              <w:rPr>
                <w:rFonts w:cs="Arial"/>
                <w:sz w:val="17"/>
                <w:szCs w:val="17"/>
                <w:lang w:val="fr-CH"/>
              </w:rPr>
              <w:t xml:space="preserve"> par </w:t>
            </w:r>
            <w:r w:rsidR="001963E6" w:rsidRPr="008D5515">
              <w:rPr>
                <w:rFonts w:cs="Arial"/>
                <w:sz w:val="17"/>
                <w:szCs w:val="17"/>
                <w:lang w:val="fr-CH"/>
              </w:rPr>
              <w:t xml:space="preserve">des </w:t>
            </w:r>
            <w:r w:rsidRPr="008D5515">
              <w:rPr>
                <w:rFonts w:cs="Arial"/>
                <w:sz w:val="17"/>
                <w:szCs w:val="17"/>
                <w:lang w:val="fr-CH"/>
              </w:rPr>
              <w:t>réflex</w:t>
            </w:r>
            <w:r w:rsidR="00B033A9" w:rsidRPr="008D5515">
              <w:rPr>
                <w:rFonts w:cs="Arial"/>
                <w:sz w:val="17"/>
                <w:szCs w:val="17"/>
                <w:lang w:val="fr-CH"/>
              </w:rPr>
              <w:t>ion</w:t>
            </w:r>
            <w:r w:rsidR="001963E6" w:rsidRPr="008D5515">
              <w:rPr>
                <w:rFonts w:cs="Arial"/>
                <w:sz w:val="17"/>
                <w:szCs w:val="17"/>
                <w:lang w:val="fr-CH"/>
              </w:rPr>
              <w:t>s</w:t>
            </w:r>
            <w:r w:rsidR="00B033A9" w:rsidRPr="008D5515">
              <w:rPr>
                <w:rFonts w:cs="Arial"/>
                <w:sz w:val="17"/>
                <w:szCs w:val="17"/>
                <w:lang w:val="fr-CH"/>
              </w:rPr>
              <w:t> ?</w:t>
            </w:r>
            <w:r w:rsidRPr="008D5515">
              <w:rPr>
                <w:rFonts w:cs="Arial"/>
                <w:b/>
                <w:sz w:val="17"/>
                <w:szCs w:val="17"/>
                <w:lang w:val="fr-CH"/>
              </w:rPr>
              <w:t xml:space="preserve"> </w:t>
            </w:r>
            <w:r w:rsidR="00DB65BD" w:rsidRPr="008D5515">
              <w:rPr>
                <w:rFonts w:cs="Arial"/>
                <w:sz w:val="17"/>
                <w:szCs w:val="17"/>
                <w:lang w:val="fr-CH"/>
              </w:rPr>
              <w:t xml:space="preserve">Les réflexions </w:t>
            </w:r>
            <w:r w:rsidR="008F552B" w:rsidRPr="008D5515">
              <w:rPr>
                <w:rFonts w:cs="Arial"/>
                <w:sz w:val="17"/>
                <w:szCs w:val="17"/>
                <w:lang w:val="fr-CH"/>
              </w:rPr>
              <w:t xml:space="preserve">du son contre des parois </w:t>
            </w:r>
            <w:r w:rsidR="00DB65BD" w:rsidRPr="008D5515">
              <w:rPr>
                <w:rFonts w:cs="Arial"/>
                <w:sz w:val="17"/>
                <w:szCs w:val="17"/>
                <w:lang w:val="fr-CH"/>
              </w:rPr>
              <w:t>lisses</w:t>
            </w:r>
            <w:r w:rsidR="008F552B" w:rsidRPr="008D5515">
              <w:rPr>
                <w:rFonts w:cs="Arial"/>
                <w:sz w:val="17"/>
                <w:szCs w:val="17"/>
                <w:lang w:val="fr-CH"/>
              </w:rPr>
              <w:t xml:space="preserve"> </w:t>
            </w:r>
            <w:r w:rsidR="00DB65BD" w:rsidRPr="008D5515">
              <w:rPr>
                <w:rFonts w:cs="Arial"/>
                <w:sz w:val="17"/>
                <w:szCs w:val="17"/>
                <w:lang w:val="fr-CH"/>
              </w:rPr>
              <w:t>produisent-elles des</w:t>
            </w:r>
            <w:r w:rsidR="00DB65BD" w:rsidRPr="008D5515">
              <w:rPr>
                <w:rFonts w:cs="Arial"/>
                <w:b/>
                <w:sz w:val="17"/>
                <w:szCs w:val="17"/>
                <w:lang w:val="fr-CH"/>
              </w:rPr>
              <w:t xml:space="preserve"> échos</w:t>
            </w:r>
            <w:r w:rsidR="00DB65BD" w:rsidRPr="008D5515">
              <w:rPr>
                <w:rFonts w:cs="Arial"/>
                <w:sz w:val="17"/>
                <w:szCs w:val="17"/>
                <w:lang w:val="fr-CH"/>
              </w:rPr>
              <w:t xml:space="preserve"> ? </w:t>
            </w:r>
            <w:r w:rsidR="008F552B" w:rsidRPr="008D5515">
              <w:rPr>
                <w:rFonts w:cs="Arial"/>
                <w:sz w:val="17"/>
                <w:szCs w:val="17"/>
                <w:lang w:val="fr-CH"/>
              </w:rPr>
              <w:t xml:space="preserve">Deux façades parallèles génèrent-elles </w:t>
            </w:r>
            <w:r w:rsidR="00DB65BD" w:rsidRPr="008D5515">
              <w:rPr>
                <w:rFonts w:cs="Arial"/>
                <w:sz w:val="17"/>
                <w:szCs w:val="17"/>
                <w:lang w:val="fr-CH"/>
              </w:rPr>
              <w:t xml:space="preserve">un </w:t>
            </w:r>
            <w:r w:rsidR="00DB65BD" w:rsidRPr="008D5515">
              <w:rPr>
                <w:rFonts w:cs="Arial"/>
                <w:b/>
                <w:sz w:val="17"/>
                <w:szCs w:val="17"/>
                <w:lang w:val="fr-CH"/>
              </w:rPr>
              <w:t>écho flottant</w:t>
            </w:r>
            <w:r w:rsidR="00E03CFC" w:rsidRPr="008D5515">
              <w:rPr>
                <w:rFonts w:cs="Arial"/>
                <w:b/>
                <w:sz w:val="17"/>
                <w:szCs w:val="17"/>
                <w:lang w:val="fr-CH"/>
              </w:rPr>
              <w:t xml:space="preserve"> </w:t>
            </w:r>
            <w:r w:rsidR="00112CBD" w:rsidRPr="008D5515">
              <w:rPr>
                <w:rFonts w:cs="Arial"/>
                <w:sz w:val="17"/>
                <w:szCs w:val="17"/>
                <w:lang w:val="fr-CH"/>
              </w:rPr>
              <w:t xml:space="preserve">? </w:t>
            </w:r>
            <w:r w:rsidR="005C79D1" w:rsidRPr="008D5515">
              <w:rPr>
                <w:rFonts w:cs="Arial"/>
                <w:sz w:val="17"/>
                <w:szCs w:val="17"/>
                <w:lang w:val="fr-CH"/>
              </w:rPr>
              <w:t xml:space="preserve">La </w:t>
            </w:r>
            <w:r w:rsidR="005C79D1" w:rsidRPr="008D5515">
              <w:rPr>
                <w:rFonts w:cs="Arial"/>
                <w:b/>
                <w:sz w:val="17"/>
                <w:szCs w:val="17"/>
                <w:lang w:val="fr-CH"/>
              </w:rPr>
              <w:t>réverbération</w:t>
            </w:r>
            <w:r w:rsidR="005C79D1" w:rsidRPr="008D5515">
              <w:rPr>
                <w:rFonts w:cs="Arial"/>
                <w:sz w:val="17"/>
                <w:szCs w:val="17"/>
                <w:lang w:val="fr-CH"/>
              </w:rPr>
              <w:t xml:space="preserve"> est-elle dérangeante</w:t>
            </w:r>
            <w:r w:rsidR="00B033A9" w:rsidRPr="008D5515">
              <w:rPr>
                <w:rFonts w:cs="Arial"/>
                <w:sz w:val="17"/>
                <w:szCs w:val="17"/>
                <w:lang w:val="fr-CH"/>
              </w:rPr>
              <w:t xml:space="preserve"> </w:t>
            </w:r>
            <w:r w:rsidR="005C79D1" w:rsidRPr="008D5515">
              <w:rPr>
                <w:rFonts w:cs="Arial"/>
                <w:sz w:val="17"/>
                <w:szCs w:val="17"/>
                <w:lang w:val="fr-CH"/>
              </w:rPr>
              <w:t>?</w:t>
            </w:r>
          </w:p>
        </w:tc>
        <w:tc>
          <w:tcPr>
            <w:tcW w:w="37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FFFFFF" w:themeColor="background1"/>
              <w:right w:val="single" w:sz="4" w:space="0" w:color="767171" w:themeColor="background2" w:themeShade="80"/>
            </w:tcBorders>
          </w:tcPr>
          <w:p w14:paraId="6885E36F" w14:textId="3FCDDACC" w:rsidR="00112CBD" w:rsidRPr="00444018" w:rsidRDefault="005C79D1" w:rsidP="008F552B">
            <w:pPr>
              <w:spacing w:before="40" w:after="40" w:line="220" w:lineRule="exact"/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444018">
              <w:rPr>
                <w:rFonts w:cs="Arial"/>
                <w:b/>
                <w:sz w:val="20"/>
                <w:szCs w:val="20"/>
                <w:lang w:val="fr-CH"/>
              </w:rPr>
              <w:t>Propagation</w:t>
            </w:r>
            <w:r w:rsidR="00C87E07">
              <w:rPr>
                <w:rFonts w:cs="Arial"/>
                <w:b/>
                <w:sz w:val="20"/>
                <w:szCs w:val="20"/>
                <w:lang w:val="fr-CH"/>
              </w:rPr>
              <w:t xml:space="preserve"> </w:t>
            </w:r>
            <w:r w:rsidR="004A4BAE" w:rsidRPr="00444018">
              <w:rPr>
                <w:rFonts w:cs="Arial"/>
                <w:b/>
                <w:sz w:val="20"/>
                <w:szCs w:val="20"/>
                <w:lang w:val="fr-CH"/>
              </w:rPr>
              <w:t>et réflexion</w:t>
            </w:r>
            <w:r w:rsidR="004A4C4F" w:rsidRPr="00444018">
              <w:rPr>
                <w:rFonts w:cs="Arial"/>
                <w:b/>
                <w:sz w:val="20"/>
                <w:szCs w:val="20"/>
                <w:lang w:val="fr-CH"/>
              </w:rPr>
              <w:t>s</w:t>
            </w:r>
            <w:r w:rsidRPr="00444018">
              <w:rPr>
                <w:rFonts w:cs="Arial"/>
                <w:b/>
                <w:sz w:val="20"/>
                <w:szCs w:val="20"/>
                <w:lang w:val="fr-CH"/>
              </w:rPr>
              <w:t xml:space="preserve"> </w:t>
            </w:r>
            <w:proofErr w:type="spellStart"/>
            <w:r w:rsidR="004A4BAE" w:rsidRPr="00444018">
              <w:rPr>
                <w:rFonts w:cs="Arial"/>
                <w:b/>
                <w:sz w:val="20"/>
                <w:szCs w:val="20"/>
                <w:lang w:val="fr-CH"/>
              </w:rPr>
              <w:t>acoust</w:t>
            </w:r>
            <w:proofErr w:type="spellEnd"/>
            <w:r w:rsidR="00C87E07">
              <w:rPr>
                <w:rFonts w:cs="Arial"/>
                <w:b/>
                <w:sz w:val="20"/>
                <w:szCs w:val="20"/>
                <w:lang w:val="fr-CH"/>
              </w:rPr>
              <w:t>.</w:t>
            </w:r>
            <w:r w:rsidR="008557E1" w:rsidRPr="00444018">
              <w:rPr>
                <w:rFonts w:cs="Arial"/>
                <w:b/>
                <w:sz w:val="20"/>
                <w:szCs w:val="20"/>
                <w:lang w:val="fr-CH"/>
              </w:rPr>
              <w:br/>
            </w:r>
            <w:r w:rsidR="00B033A9" w:rsidRPr="00444018">
              <w:rPr>
                <w:rFonts w:cs="Arial"/>
                <w:sz w:val="18"/>
                <w:szCs w:val="18"/>
                <w:lang w:val="fr-CH"/>
              </w:rPr>
              <w:t>(</w:t>
            </w:r>
            <w:r w:rsidR="008F552B" w:rsidRPr="00444018">
              <w:rPr>
                <w:rFonts w:cs="Arial"/>
                <w:sz w:val="18"/>
                <w:szCs w:val="18"/>
                <w:lang w:val="fr-CH"/>
              </w:rPr>
              <w:t xml:space="preserve">Test : </w:t>
            </w:r>
            <w:r w:rsidR="004A4BAE" w:rsidRPr="00444018">
              <w:rPr>
                <w:rFonts w:cs="Arial"/>
                <w:sz w:val="18"/>
                <w:szCs w:val="18"/>
                <w:lang w:val="fr-CH"/>
              </w:rPr>
              <w:t>claquer des mains</w:t>
            </w:r>
            <w:r w:rsidR="008557E1" w:rsidRPr="00444018">
              <w:rPr>
                <w:rFonts w:cs="Arial"/>
                <w:sz w:val="18"/>
                <w:szCs w:val="18"/>
                <w:lang w:val="fr-CH"/>
              </w:rPr>
              <w:t>)</w:t>
            </w:r>
          </w:p>
        </w:tc>
        <w:tc>
          <w:tcPr>
            <w:tcW w:w="4628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37318ED" w14:textId="29267C86" w:rsidR="00112CBD" w:rsidRPr="008D5515" w:rsidRDefault="004524C5" w:rsidP="00AB618A">
            <w:pPr>
              <w:spacing w:before="60" w:after="60" w:line="200" w:lineRule="exact"/>
              <w:rPr>
                <w:rFonts w:cs="Arial"/>
                <w:sz w:val="17"/>
                <w:szCs w:val="17"/>
                <w:lang w:val="fr-CH"/>
              </w:rPr>
            </w:pPr>
            <w:r w:rsidRPr="008D5515">
              <w:rPr>
                <w:rFonts w:cs="Arial"/>
                <w:sz w:val="17"/>
                <w:szCs w:val="17"/>
                <w:lang w:val="fr-CH"/>
              </w:rPr>
              <w:t xml:space="preserve">Le </w:t>
            </w:r>
            <w:r w:rsidR="00E03CFC" w:rsidRPr="008D5515">
              <w:rPr>
                <w:rFonts w:cs="Arial"/>
                <w:sz w:val="17"/>
                <w:szCs w:val="17"/>
                <w:lang w:val="fr-CH"/>
              </w:rPr>
              <w:t xml:space="preserve">bruit extérieur </w:t>
            </w:r>
            <w:r w:rsidRPr="008D5515">
              <w:rPr>
                <w:rFonts w:cs="Arial"/>
                <w:sz w:val="17"/>
                <w:szCs w:val="17"/>
                <w:lang w:val="fr-CH"/>
              </w:rPr>
              <w:t xml:space="preserve">est-il </w:t>
            </w:r>
            <w:r w:rsidR="00FC1EA0" w:rsidRPr="008D5515">
              <w:rPr>
                <w:rFonts w:cs="Arial"/>
                <w:b/>
                <w:sz w:val="17"/>
                <w:szCs w:val="17"/>
                <w:lang w:val="fr-CH"/>
              </w:rPr>
              <w:t xml:space="preserve">atténué </w:t>
            </w:r>
            <w:r w:rsidR="00FC1EA0" w:rsidRPr="008D5515">
              <w:rPr>
                <w:rFonts w:cs="Arial"/>
                <w:sz w:val="17"/>
                <w:szCs w:val="17"/>
                <w:lang w:val="fr-CH"/>
              </w:rPr>
              <w:t xml:space="preserve">par des </w:t>
            </w:r>
            <w:r w:rsidR="00FC1EA0" w:rsidRPr="008D5515">
              <w:rPr>
                <w:rFonts w:cs="Arial"/>
                <w:b/>
                <w:sz w:val="17"/>
                <w:szCs w:val="17"/>
                <w:lang w:val="fr-CH"/>
              </w:rPr>
              <w:t>obstacles</w:t>
            </w:r>
            <w:r w:rsidR="001A6A88" w:rsidRPr="008D5515">
              <w:rPr>
                <w:rFonts w:cs="Arial"/>
                <w:b/>
                <w:sz w:val="17"/>
                <w:szCs w:val="17"/>
                <w:lang w:val="fr-CH"/>
              </w:rPr>
              <w:t xml:space="preserve">, </w:t>
            </w:r>
            <w:r w:rsidR="001A6A88" w:rsidRPr="008D5515">
              <w:rPr>
                <w:rFonts w:cs="Arial"/>
                <w:sz w:val="17"/>
                <w:szCs w:val="17"/>
                <w:lang w:val="fr-CH"/>
              </w:rPr>
              <w:t>la</w:t>
            </w:r>
            <w:r w:rsidR="001A6A88" w:rsidRPr="008D5515">
              <w:rPr>
                <w:rFonts w:cs="Arial"/>
                <w:b/>
                <w:sz w:val="17"/>
                <w:szCs w:val="17"/>
                <w:lang w:val="fr-CH"/>
              </w:rPr>
              <w:t xml:space="preserve"> réverbération</w:t>
            </w:r>
            <w:r w:rsidR="001A6A88" w:rsidRPr="008D5515">
              <w:rPr>
                <w:rFonts w:cs="Arial"/>
                <w:sz w:val="17"/>
                <w:szCs w:val="17"/>
                <w:lang w:val="fr-CH"/>
              </w:rPr>
              <w:t xml:space="preserve"> réduite par de l'absorption </w:t>
            </w:r>
            <w:r w:rsidR="00FC1EA0" w:rsidRPr="008D5515">
              <w:rPr>
                <w:rFonts w:cs="Arial"/>
                <w:sz w:val="17"/>
                <w:szCs w:val="17"/>
                <w:lang w:val="fr-CH"/>
              </w:rPr>
              <w:t>?</w:t>
            </w:r>
            <w:r w:rsidR="00E03CFC" w:rsidRPr="008D5515">
              <w:rPr>
                <w:rFonts w:cs="Arial"/>
                <w:sz w:val="17"/>
                <w:szCs w:val="17"/>
                <w:lang w:val="fr-CH"/>
              </w:rPr>
              <w:t xml:space="preserve"> </w:t>
            </w:r>
            <w:r w:rsidR="00FC1EA0" w:rsidRPr="008D5515">
              <w:rPr>
                <w:rFonts w:cs="Arial"/>
                <w:sz w:val="17"/>
                <w:szCs w:val="17"/>
                <w:lang w:val="fr-CH"/>
              </w:rPr>
              <w:t xml:space="preserve">Les </w:t>
            </w:r>
            <w:r w:rsidRPr="008D5515">
              <w:rPr>
                <w:rFonts w:cs="Arial"/>
                <w:sz w:val="17"/>
                <w:szCs w:val="17"/>
                <w:lang w:val="fr-CH"/>
              </w:rPr>
              <w:t xml:space="preserve">échos artificiels sont-ils limités par les variations de profondeur et d’orientation des </w:t>
            </w:r>
            <w:r w:rsidR="00FC1EA0" w:rsidRPr="008D5515">
              <w:rPr>
                <w:rFonts w:cs="Arial"/>
                <w:sz w:val="17"/>
                <w:szCs w:val="17"/>
                <w:lang w:val="fr-CH"/>
              </w:rPr>
              <w:t xml:space="preserve">grandes </w:t>
            </w:r>
            <w:r w:rsidRPr="008D5515">
              <w:rPr>
                <w:rFonts w:cs="Arial"/>
                <w:b/>
                <w:sz w:val="17"/>
                <w:szCs w:val="17"/>
                <w:lang w:val="fr-CH"/>
              </w:rPr>
              <w:t>surfaces réfléchissantes </w:t>
            </w:r>
            <w:r w:rsidRPr="008D5515">
              <w:rPr>
                <w:rFonts w:cs="Arial"/>
                <w:sz w:val="17"/>
                <w:szCs w:val="17"/>
                <w:lang w:val="fr-CH"/>
              </w:rPr>
              <w:t>?</w:t>
            </w:r>
          </w:p>
        </w:tc>
        <w:tc>
          <w:tcPr>
            <w:tcW w:w="2464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19022C0" w14:textId="17A504F4" w:rsidR="00112CBD" w:rsidRPr="00A66FC6" w:rsidRDefault="00112CBD" w:rsidP="00EB795F">
            <w:pPr>
              <w:spacing w:before="40" w:after="20" w:line="200" w:lineRule="exact"/>
              <w:rPr>
                <w:rFonts w:ascii="Vijaya" w:hAnsi="Vijaya" w:cs="Vijaya"/>
                <w:lang w:val="fr-CH"/>
              </w:rPr>
            </w:pPr>
          </w:p>
        </w:tc>
      </w:tr>
      <w:tr w:rsidR="00112CBD" w:rsidRPr="005711A8" w14:paraId="72110CE8" w14:textId="77777777" w:rsidTr="00D71D9C">
        <w:trPr>
          <w:trHeight w:val="70"/>
          <w:jc w:val="center"/>
        </w:trPr>
        <w:tc>
          <w:tcPr>
            <w:tcW w:w="5098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746715B" w14:textId="77777777" w:rsidR="00112CBD" w:rsidRPr="008D5515" w:rsidRDefault="00112CBD" w:rsidP="00AB618A">
            <w:pPr>
              <w:spacing w:before="60" w:after="60" w:line="200" w:lineRule="exact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3736" w:type="dxa"/>
            <w:tcBorders>
              <w:top w:val="single" w:sz="4" w:space="0" w:color="FFFFFF" w:themeColor="background1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74778FBD" w14:textId="59DF3DB2" w:rsidR="00112CBD" w:rsidRPr="00D41FFC" w:rsidRDefault="00F47E46" w:rsidP="007F796E">
            <w:pPr>
              <w:spacing w:before="40" w:after="40" w:line="200" w:lineRule="exact"/>
              <w:rPr>
                <w:rFonts w:cs="Arial"/>
                <w:b/>
                <w:sz w:val="18"/>
                <w:szCs w:val="18"/>
              </w:rPr>
            </w:pPr>
            <w:r w:rsidRPr="0034701D"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   </w:t>
            </w:r>
            <w:r w:rsidR="00425970"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</w:t>
            </w:r>
            <w:r w:rsidR="00112CBD" w:rsidRPr="00D41FFC">
              <w:rPr>
                <w:rFonts w:cs="Arial"/>
                <w:b/>
                <w:bCs/>
                <w:sz w:val="18"/>
                <w:szCs w:val="18"/>
              </w:rPr>
              <w:sym w:font="Symbol" w:char="F0A0"/>
            </w:r>
            <w:r w:rsidR="00112CBD">
              <w:rPr>
                <w:rFonts w:cs="Arial"/>
                <w:b/>
                <w:bCs/>
                <w:sz w:val="18"/>
                <w:szCs w:val="18"/>
              </w:rPr>
              <w:t xml:space="preserve">       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</w:t>
            </w:r>
            <w:r w:rsidR="00112CBD">
              <w:rPr>
                <w:rFonts w:cs="Arial"/>
                <w:b/>
                <w:bCs/>
                <w:sz w:val="18"/>
                <w:szCs w:val="18"/>
              </w:rPr>
              <w:t xml:space="preserve">  </w:t>
            </w:r>
            <w:r w:rsidR="00112CBD" w:rsidRPr="00E14AAF">
              <w:rPr>
                <w:rFonts w:cs="Arial"/>
                <w:b/>
                <w:bCs/>
                <w:color w:val="C00000"/>
                <w:sz w:val="18"/>
                <w:szCs w:val="18"/>
              </w:rPr>
              <w:t xml:space="preserve"> </w:t>
            </w:r>
            <w:r w:rsidR="00032FC1" w:rsidRPr="00444018">
              <w:rPr>
                <w:rFonts w:cs="Arial"/>
                <w:b/>
                <w:bCs/>
                <w:sz w:val="18"/>
                <w:szCs w:val="18"/>
              </w:rPr>
              <w:sym w:font="Symbol" w:char="F0A0"/>
            </w:r>
            <w:r w:rsidR="00112CBD" w:rsidRPr="00E14AAF">
              <w:rPr>
                <w:rFonts w:cs="Arial"/>
                <w:b/>
                <w:bCs/>
                <w:color w:val="C00000"/>
                <w:sz w:val="18"/>
                <w:szCs w:val="18"/>
              </w:rPr>
              <w:t xml:space="preserve">            </w:t>
            </w:r>
            <w:r w:rsidR="00B764EF" w:rsidRPr="007D1881">
              <w:rPr>
                <w:rFonts w:cs="Arial"/>
                <w:sz w:val="18"/>
                <w:szCs w:val="18"/>
              </w:rPr>
              <w:t>O</w:t>
            </w:r>
            <w:r w:rsidR="00B17B24" w:rsidRPr="00E14AAF">
              <w:rPr>
                <w:rFonts w:cs="Arial"/>
                <w:b/>
                <w:bCs/>
                <w:color w:val="C00000"/>
                <w:sz w:val="18"/>
                <w:szCs w:val="18"/>
              </w:rPr>
              <w:t xml:space="preserve">   </w:t>
            </w:r>
            <w:r w:rsidRPr="00E14AAF">
              <w:rPr>
                <w:rFonts w:cs="Arial"/>
                <w:color w:val="C00000"/>
                <w:sz w:val="18"/>
                <w:szCs w:val="18"/>
              </w:rPr>
              <w:t xml:space="preserve"> </w:t>
            </w:r>
            <w:r w:rsidR="00112CBD" w:rsidRPr="00E14AAF">
              <w:rPr>
                <w:rFonts w:cs="Arial"/>
                <w:b/>
                <w:bCs/>
                <w:color w:val="C00000"/>
                <w:sz w:val="18"/>
                <w:szCs w:val="18"/>
              </w:rPr>
              <w:t xml:space="preserve">       </w:t>
            </w:r>
            <w:r w:rsidR="00112CBD" w:rsidRPr="00D41FFC">
              <w:rPr>
                <w:rFonts w:cs="Arial"/>
                <w:b/>
                <w:bCs/>
                <w:sz w:val="18"/>
                <w:szCs w:val="18"/>
              </w:rPr>
              <w:sym w:font="Symbol" w:char="F0A0"/>
            </w:r>
            <w:r w:rsidR="00112CBD">
              <w:rPr>
                <w:rFonts w:cs="Arial"/>
                <w:b/>
                <w:bCs/>
                <w:sz w:val="18"/>
                <w:szCs w:val="18"/>
              </w:rPr>
              <w:t xml:space="preserve">             </w:t>
            </w:r>
            <w:r w:rsidR="00112CBD" w:rsidRPr="00D41FFC">
              <w:rPr>
                <w:rFonts w:cs="Arial"/>
                <w:b/>
                <w:bCs/>
                <w:sz w:val="18"/>
                <w:szCs w:val="18"/>
              </w:rPr>
              <w:sym w:font="Symbol" w:char="F0A0"/>
            </w:r>
          </w:p>
        </w:tc>
        <w:tc>
          <w:tcPr>
            <w:tcW w:w="4628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9D24424" w14:textId="77777777" w:rsidR="00112CBD" w:rsidRPr="008D5515" w:rsidRDefault="00112CBD" w:rsidP="00AB618A">
            <w:pPr>
              <w:spacing w:before="60" w:after="60" w:line="200" w:lineRule="exact"/>
              <w:rPr>
                <w:rFonts w:cs="Arial"/>
                <w:sz w:val="17"/>
                <w:szCs w:val="17"/>
              </w:rPr>
            </w:pPr>
          </w:p>
        </w:tc>
        <w:tc>
          <w:tcPr>
            <w:tcW w:w="2464" w:type="dxa"/>
            <w:vMerge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28CE3F0" w14:textId="77777777" w:rsidR="00112CBD" w:rsidRPr="00A66FC6" w:rsidRDefault="00112CBD" w:rsidP="00EB795F">
            <w:pPr>
              <w:spacing w:before="40" w:after="20" w:line="200" w:lineRule="exact"/>
              <w:rPr>
                <w:rFonts w:ascii="Vijaya" w:hAnsi="Vijaya" w:cs="Vijaya"/>
              </w:rPr>
            </w:pPr>
          </w:p>
        </w:tc>
      </w:tr>
      <w:tr w:rsidR="00112CBD" w:rsidRPr="00660FB9" w14:paraId="7599CD57" w14:textId="77777777" w:rsidTr="00D71D9C">
        <w:trPr>
          <w:trHeight w:val="280"/>
          <w:jc w:val="center"/>
        </w:trPr>
        <w:tc>
          <w:tcPr>
            <w:tcW w:w="5098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3290C42" w14:textId="6FFAF6EE" w:rsidR="00112CBD" w:rsidRPr="008D5515" w:rsidRDefault="00874D19" w:rsidP="00AB618A">
            <w:pPr>
              <w:spacing w:before="60" w:after="60" w:line="200" w:lineRule="exact"/>
              <w:rPr>
                <w:rFonts w:cs="Arial"/>
                <w:sz w:val="17"/>
                <w:szCs w:val="17"/>
                <w:lang w:val="fr-CH"/>
              </w:rPr>
            </w:pPr>
            <w:r w:rsidRPr="008D5515">
              <w:rPr>
                <w:rFonts w:cs="Arial"/>
                <w:sz w:val="17"/>
                <w:szCs w:val="17"/>
                <w:lang w:val="fr-CH"/>
              </w:rPr>
              <w:t>Les</w:t>
            </w:r>
            <w:r w:rsidR="0034701D" w:rsidRPr="008D5515">
              <w:rPr>
                <w:rFonts w:cs="Arial"/>
                <w:sz w:val="17"/>
                <w:szCs w:val="17"/>
                <w:lang w:val="fr-CH"/>
              </w:rPr>
              <w:t xml:space="preserve"> réflexions acoustiques </w:t>
            </w:r>
            <w:r w:rsidR="00C91C8C" w:rsidRPr="008D5515">
              <w:rPr>
                <w:rFonts w:cs="Arial"/>
                <w:b/>
                <w:sz w:val="17"/>
                <w:szCs w:val="17"/>
                <w:lang w:val="fr-CH"/>
              </w:rPr>
              <w:t>perturbent-elles la localisation</w:t>
            </w:r>
            <w:r w:rsidR="00C91C8C" w:rsidRPr="008D5515">
              <w:rPr>
                <w:rFonts w:cs="Arial"/>
                <w:sz w:val="17"/>
                <w:szCs w:val="17"/>
                <w:lang w:val="fr-CH"/>
              </w:rPr>
              <w:t xml:space="preserve"> des sources sonores</w:t>
            </w:r>
            <w:r w:rsidRPr="008D5515">
              <w:rPr>
                <w:rFonts w:cs="Arial"/>
                <w:b/>
                <w:sz w:val="17"/>
                <w:szCs w:val="17"/>
                <w:lang w:val="fr-CH"/>
              </w:rPr>
              <w:t xml:space="preserve"> </w:t>
            </w:r>
            <w:r w:rsidRPr="008D5515">
              <w:rPr>
                <w:rFonts w:cs="Arial"/>
                <w:sz w:val="17"/>
                <w:szCs w:val="17"/>
                <w:lang w:val="fr-CH"/>
              </w:rPr>
              <w:t xml:space="preserve">(ex : bruits de motos) </w:t>
            </w:r>
            <w:r w:rsidR="0034701D" w:rsidRPr="008D5515">
              <w:rPr>
                <w:rFonts w:cs="Arial"/>
                <w:sz w:val="17"/>
                <w:szCs w:val="17"/>
                <w:lang w:val="fr-CH"/>
              </w:rPr>
              <w:t xml:space="preserve">? </w:t>
            </w:r>
            <w:r w:rsidR="00C91C8C" w:rsidRPr="008D5515">
              <w:rPr>
                <w:rFonts w:cs="Arial"/>
                <w:sz w:val="17"/>
                <w:szCs w:val="17"/>
                <w:lang w:val="fr-CH"/>
              </w:rPr>
              <w:t xml:space="preserve">Est-il difficile </w:t>
            </w:r>
            <w:r w:rsidR="00C91C8C" w:rsidRPr="008D5515">
              <w:rPr>
                <w:rFonts w:cs="Arial"/>
                <w:b/>
                <w:sz w:val="17"/>
                <w:szCs w:val="17"/>
                <w:lang w:val="fr-CH"/>
              </w:rPr>
              <w:t>d’entendre des sons éloignés</w:t>
            </w:r>
            <w:r w:rsidR="008D5515" w:rsidRPr="008D5515">
              <w:rPr>
                <w:rFonts w:cs="Arial"/>
                <w:sz w:val="17"/>
                <w:szCs w:val="17"/>
                <w:lang w:val="fr-CH"/>
              </w:rPr>
              <w:t xml:space="preserve"> (</w:t>
            </w:r>
            <w:r w:rsidRPr="008D5515">
              <w:rPr>
                <w:rFonts w:cs="Arial"/>
                <w:sz w:val="17"/>
                <w:szCs w:val="17"/>
                <w:lang w:val="fr-CH"/>
              </w:rPr>
              <w:t>sur une place ouverte</w:t>
            </w:r>
            <w:r w:rsidR="008D5515" w:rsidRPr="008D5515">
              <w:rPr>
                <w:rFonts w:cs="Arial"/>
                <w:sz w:val="17"/>
                <w:szCs w:val="17"/>
                <w:lang w:val="fr-CH"/>
              </w:rPr>
              <w:t>)</w:t>
            </w:r>
            <w:r w:rsidRPr="008D5515">
              <w:rPr>
                <w:rFonts w:cs="Arial"/>
                <w:sz w:val="17"/>
                <w:szCs w:val="17"/>
                <w:lang w:val="fr-CH"/>
              </w:rPr>
              <w:t xml:space="preserve"> </w:t>
            </w:r>
            <w:r w:rsidR="0034701D" w:rsidRPr="008D5515">
              <w:rPr>
                <w:rFonts w:cs="Arial"/>
                <w:sz w:val="17"/>
                <w:szCs w:val="17"/>
                <w:lang w:val="fr-CH"/>
              </w:rPr>
              <w:t>?</w:t>
            </w:r>
          </w:p>
        </w:tc>
        <w:tc>
          <w:tcPr>
            <w:tcW w:w="37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FFFFFF" w:themeColor="background1"/>
              <w:right w:val="single" w:sz="4" w:space="0" w:color="767171" w:themeColor="background2" w:themeShade="80"/>
            </w:tcBorders>
          </w:tcPr>
          <w:p w14:paraId="28C800A4" w14:textId="77777777" w:rsidR="00112CBD" w:rsidRPr="0034701D" w:rsidRDefault="00C91C8C" w:rsidP="00C91C8C">
            <w:pPr>
              <w:spacing w:before="40" w:after="40" w:line="220" w:lineRule="exact"/>
              <w:jc w:val="center"/>
              <w:rPr>
                <w:rFonts w:cs="Arial"/>
                <w:sz w:val="20"/>
                <w:szCs w:val="20"/>
                <w:lang w:val="fr-CH"/>
              </w:rPr>
            </w:pPr>
            <w:r>
              <w:rPr>
                <w:rFonts w:cs="Arial"/>
                <w:b/>
                <w:sz w:val="20"/>
                <w:szCs w:val="20"/>
                <w:lang w:val="fr-CH"/>
              </w:rPr>
              <w:t xml:space="preserve">Localisation du son dans l’espace </w:t>
            </w:r>
          </w:p>
        </w:tc>
        <w:tc>
          <w:tcPr>
            <w:tcW w:w="4628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18423B6" w14:textId="4309044E" w:rsidR="003E78B2" w:rsidRPr="008D5515" w:rsidRDefault="00874D19" w:rsidP="00AB618A">
            <w:pPr>
              <w:spacing w:before="60" w:after="60" w:line="200" w:lineRule="exact"/>
              <w:rPr>
                <w:rFonts w:cs="Arial"/>
                <w:sz w:val="17"/>
                <w:szCs w:val="17"/>
                <w:lang w:val="fr-CH"/>
              </w:rPr>
            </w:pPr>
            <w:r w:rsidRPr="008D5515">
              <w:rPr>
                <w:rFonts w:cs="Arial"/>
                <w:sz w:val="17"/>
                <w:szCs w:val="17"/>
                <w:lang w:val="fr-CH"/>
              </w:rPr>
              <w:t xml:space="preserve">Les sources sonores peuvent-elles être </w:t>
            </w:r>
            <w:r w:rsidRPr="008D5515">
              <w:rPr>
                <w:rFonts w:cs="Arial"/>
                <w:b/>
                <w:sz w:val="17"/>
                <w:szCs w:val="17"/>
                <w:lang w:val="fr-CH"/>
              </w:rPr>
              <w:t xml:space="preserve">localisées </w:t>
            </w:r>
            <w:r w:rsidR="00BF3D95" w:rsidRPr="008D5515">
              <w:rPr>
                <w:rFonts w:cs="Arial"/>
                <w:b/>
                <w:sz w:val="17"/>
                <w:szCs w:val="17"/>
                <w:lang w:val="fr-CH"/>
              </w:rPr>
              <w:t>correc</w:t>
            </w:r>
            <w:r w:rsidR="002966E8">
              <w:rPr>
                <w:rFonts w:cs="Arial"/>
                <w:b/>
                <w:sz w:val="17"/>
                <w:szCs w:val="17"/>
                <w:lang w:val="fr-CH"/>
              </w:rPr>
              <w:softHyphen/>
            </w:r>
            <w:r w:rsidR="001A6A88" w:rsidRPr="008D5515">
              <w:rPr>
                <w:rFonts w:cs="Arial"/>
                <w:b/>
                <w:sz w:val="17"/>
                <w:szCs w:val="17"/>
                <w:lang w:val="fr-CH"/>
              </w:rPr>
              <w:softHyphen/>
            </w:r>
            <w:r w:rsidR="00BF3D95" w:rsidRPr="008D5515">
              <w:rPr>
                <w:rFonts w:cs="Arial"/>
                <w:b/>
                <w:sz w:val="17"/>
                <w:szCs w:val="17"/>
                <w:lang w:val="fr-CH"/>
              </w:rPr>
              <w:t xml:space="preserve">tement </w:t>
            </w:r>
            <w:r w:rsidR="00C91C8C" w:rsidRPr="008D5515">
              <w:rPr>
                <w:rFonts w:cs="Arial"/>
                <w:sz w:val="17"/>
                <w:szCs w:val="17"/>
                <w:lang w:val="fr-CH"/>
              </w:rPr>
              <w:t>(</w:t>
            </w:r>
            <w:r w:rsidR="001A6A88" w:rsidRPr="008D5515">
              <w:rPr>
                <w:rFonts w:cs="Arial"/>
                <w:sz w:val="17"/>
                <w:szCs w:val="17"/>
                <w:lang w:val="fr-CH"/>
              </w:rPr>
              <w:t>s</w:t>
            </w:r>
            <w:r w:rsidRPr="008D5515">
              <w:rPr>
                <w:rFonts w:cs="Arial"/>
                <w:b/>
                <w:sz w:val="17"/>
                <w:szCs w:val="17"/>
                <w:lang w:val="fr-CH"/>
              </w:rPr>
              <w:t>entiment de sécurité</w:t>
            </w:r>
            <w:r w:rsidR="0009289C" w:rsidRPr="008D5515">
              <w:rPr>
                <w:rFonts w:cs="Arial"/>
                <w:b/>
                <w:sz w:val="17"/>
                <w:szCs w:val="17"/>
                <w:lang w:val="fr-CH"/>
              </w:rPr>
              <w:t>)</w:t>
            </w:r>
            <w:r w:rsidR="00692F95" w:rsidRPr="008D5515">
              <w:rPr>
                <w:rFonts w:cs="Arial"/>
                <w:b/>
                <w:sz w:val="17"/>
                <w:szCs w:val="17"/>
                <w:lang w:val="fr-CH"/>
              </w:rPr>
              <w:t xml:space="preserve"> </w:t>
            </w:r>
            <w:r w:rsidR="00112CBD" w:rsidRPr="008D5515">
              <w:rPr>
                <w:rFonts w:cs="Arial"/>
                <w:sz w:val="17"/>
                <w:szCs w:val="17"/>
                <w:lang w:val="fr-CH"/>
              </w:rPr>
              <w:t xml:space="preserve">? </w:t>
            </w:r>
            <w:r w:rsidR="001C22D1">
              <w:rPr>
                <w:rFonts w:cs="Arial"/>
                <w:sz w:val="17"/>
                <w:szCs w:val="17"/>
                <w:lang w:val="fr-CH"/>
              </w:rPr>
              <w:t xml:space="preserve">Place ouverte : </w:t>
            </w:r>
            <w:r w:rsidR="00C91C8C" w:rsidRPr="008D5515">
              <w:rPr>
                <w:rFonts w:cs="Arial"/>
                <w:sz w:val="17"/>
                <w:szCs w:val="17"/>
                <w:lang w:val="fr-CH"/>
              </w:rPr>
              <w:t>Peut-on di</w:t>
            </w:r>
            <w:r w:rsidR="002966E8">
              <w:rPr>
                <w:rFonts w:cs="Arial"/>
                <w:sz w:val="17"/>
                <w:szCs w:val="17"/>
                <w:lang w:val="fr-CH"/>
              </w:rPr>
              <w:softHyphen/>
            </w:r>
            <w:r w:rsidR="00C91C8C" w:rsidRPr="008D5515">
              <w:rPr>
                <w:rFonts w:cs="Arial"/>
                <w:sz w:val="17"/>
                <w:szCs w:val="17"/>
                <w:lang w:val="fr-CH"/>
              </w:rPr>
              <w:t>stinguer</w:t>
            </w:r>
            <w:r w:rsidRPr="008D5515">
              <w:rPr>
                <w:rFonts w:cs="Arial"/>
                <w:sz w:val="17"/>
                <w:szCs w:val="17"/>
                <w:lang w:val="fr-CH"/>
              </w:rPr>
              <w:t xml:space="preserve"> des sources proches et éloignées ?</w:t>
            </w:r>
          </w:p>
        </w:tc>
        <w:tc>
          <w:tcPr>
            <w:tcW w:w="2464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55AC08E" w14:textId="30BBB319" w:rsidR="00E14AAF" w:rsidRPr="00A66FC6" w:rsidRDefault="00E14AAF" w:rsidP="00EB795F">
            <w:pPr>
              <w:spacing w:before="40" w:after="20" w:line="200" w:lineRule="exact"/>
              <w:rPr>
                <w:rFonts w:ascii="Vijaya" w:hAnsi="Vijaya" w:cs="Vijaya"/>
                <w:lang w:val="fr-CH"/>
              </w:rPr>
            </w:pPr>
          </w:p>
        </w:tc>
      </w:tr>
      <w:tr w:rsidR="00112CBD" w:rsidRPr="005711A8" w14:paraId="5EFE4865" w14:textId="77777777" w:rsidTr="00D71D9C">
        <w:trPr>
          <w:trHeight w:val="70"/>
          <w:jc w:val="center"/>
        </w:trPr>
        <w:tc>
          <w:tcPr>
            <w:tcW w:w="5098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auto"/>
              <w:right w:val="single" w:sz="4" w:space="0" w:color="767171" w:themeColor="background2" w:themeShade="80"/>
            </w:tcBorders>
          </w:tcPr>
          <w:p w14:paraId="286786EE" w14:textId="77777777" w:rsidR="00112CBD" w:rsidRPr="00032FC1" w:rsidRDefault="00112CBD" w:rsidP="004641D1">
            <w:pPr>
              <w:spacing w:before="40" w:after="40" w:line="200" w:lineRule="exact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3736" w:type="dxa"/>
            <w:tcBorders>
              <w:top w:val="single" w:sz="4" w:space="0" w:color="FFFFFF" w:themeColor="background1"/>
              <w:left w:val="single" w:sz="4" w:space="0" w:color="767171" w:themeColor="background2" w:themeShade="80"/>
              <w:bottom w:val="single" w:sz="4" w:space="0" w:color="auto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26B029E9" w14:textId="2EA7105E" w:rsidR="00112CBD" w:rsidRPr="005711A8" w:rsidRDefault="00F47E46" w:rsidP="007F796E">
            <w:pPr>
              <w:spacing w:before="40" w:after="40" w:line="200" w:lineRule="exact"/>
              <w:rPr>
                <w:rFonts w:cs="Arial"/>
                <w:b/>
                <w:sz w:val="20"/>
                <w:szCs w:val="20"/>
              </w:rPr>
            </w:pPr>
            <w:r w:rsidRPr="00874D19"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 </w:t>
            </w:r>
            <w:r w:rsidR="005A6693" w:rsidRPr="0024291C"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 </w:t>
            </w:r>
            <w:r w:rsidR="005A6693" w:rsidRPr="00D41FFC">
              <w:rPr>
                <w:rFonts w:cs="Arial"/>
                <w:b/>
                <w:bCs/>
                <w:sz w:val="18"/>
                <w:szCs w:val="18"/>
              </w:rPr>
              <w:sym w:font="Symbol" w:char="F0A0"/>
            </w:r>
            <w:r w:rsidR="005A6693">
              <w:rPr>
                <w:rFonts w:cs="Arial"/>
                <w:b/>
                <w:bCs/>
                <w:sz w:val="18"/>
                <w:szCs w:val="18"/>
              </w:rPr>
              <w:t xml:space="preserve">               </w:t>
            </w:r>
            <w:r w:rsidR="005A6693" w:rsidRPr="00D41FFC">
              <w:rPr>
                <w:rFonts w:cs="Arial"/>
                <w:b/>
                <w:bCs/>
                <w:sz w:val="18"/>
                <w:szCs w:val="18"/>
              </w:rPr>
              <w:sym w:font="Symbol" w:char="F0A0"/>
            </w:r>
            <w:r w:rsidR="005A6693">
              <w:rPr>
                <w:rFonts w:cs="Arial"/>
                <w:b/>
                <w:bCs/>
                <w:sz w:val="18"/>
                <w:szCs w:val="18"/>
              </w:rPr>
              <w:t xml:space="preserve">            </w:t>
            </w:r>
            <w:r w:rsidR="005A6693" w:rsidRPr="007D1881">
              <w:rPr>
                <w:rFonts w:cs="Arial"/>
                <w:sz w:val="18"/>
                <w:szCs w:val="18"/>
              </w:rPr>
              <w:t>O</w:t>
            </w:r>
            <w:r w:rsidR="005A6693">
              <w:rPr>
                <w:rFonts w:cs="Arial"/>
                <w:sz w:val="18"/>
                <w:szCs w:val="18"/>
              </w:rPr>
              <w:t xml:space="preserve"> </w:t>
            </w:r>
            <w:r w:rsidR="005A6693">
              <w:rPr>
                <w:rFonts w:cs="Arial"/>
                <w:b/>
                <w:bCs/>
                <w:sz w:val="18"/>
                <w:szCs w:val="18"/>
              </w:rPr>
              <w:t xml:space="preserve">          </w:t>
            </w:r>
            <w:r w:rsidR="005A6693" w:rsidRPr="00D41FFC">
              <w:rPr>
                <w:rFonts w:cs="Arial"/>
                <w:b/>
                <w:bCs/>
                <w:sz w:val="18"/>
                <w:szCs w:val="18"/>
              </w:rPr>
              <w:sym w:font="Symbol" w:char="F0A0"/>
            </w:r>
            <w:r w:rsidR="005A6693">
              <w:rPr>
                <w:rFonts w:cs="Arial"/>
                <w:b/>
                <w:bCs/>
                <w:sz w:val="18"/>
                <w:szCs w:val="18"/>
              </w:rPr>
              <w:t xml:space="preserve">             </w:t>
            </w:r>
            <w:r w:rsidR="005A6693" w:rsidRPr="00D41FFC">
              <w:rPr>
                <w:rFonts w:cs="Arial"/>
                <w:b/>
                <w:bCs/>
                <w:sz w:val="18"/>
                <w:szCs w:val="18"/>
              </w:rPr>
              <w:sym w:font="Symbol" w:char="F0A0"/>
            </w:r>
          </w:p>
        </w:tc>
        <w:tc>
          <w:tcPr>
            <w:tcW w:w="4628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auto"/>
              <w:right w:val="single" w:sz="4" w:space="0" w:color="767171" w:themeColor="background2" w:themeShade="80"/>
            </w:tcBorders>
          </w:tcPr>
          <w:p w14:paraId="4F449421" w14:textId="77777777" w:rsidR="00112CBD" w:rsidRPr="005711A8" w:rsidRDefault="00112CBD" w:rsidP="004641D1">
            <w:pPr>
              <w:spacing w:before="40" w:after="40" w:line="20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2464" w:type="dxa"/>
            <w:vMerge/>
            <w:tcBorders>
              <w:left w:val="single" w:sz="4" w:space="0" w:color="767171" w:themeColor="background2" w:themeShade="80"/>
              <w:bottom w:val="single" w:sz="4" w:space="0" w:color="auto"/>
              <w:right w:val="single" w:sz="4" w:space="0" w:color="767171" w:themeColor="background2" w:themeShade="80"/>
            </w:tcBorders>
          </w:tcPr>
          <w:p w14:paraId="14F39094" w14:textId="77777777" w:rsidR="00112CBD" w:rsidRPr="005711A8" w:rsidRDefault="00112CBD" w:rsidP="00112CBD">
            <w:pPr>
              <w:spacing w:before="40" w:after="40" w:line="220" w:lineRule="exact"/>
              <w:rPr>
                <w:rFonts w:cs="Arial"/>
                <w:sz w:val="20"/>
                <w:szCs w:val="20"/>
              </w:rPr>
            </w:pPr>
          </w:p>
        </w:tc>
      </w:tr>
      <w:tr w:rsidR="00112CBD" w:rsidRPr="00A9356B" w14:paraId="40D37077" w14:textId="77777777" w:rsidTr="00D71D9C">
        <w:trPr>
          <w:trHeight w:val="70"/>
          <w:jc w:val="center"/>
        </w:trPr>
        <w:tc>
          <w:tcPr>
            <w:tcW w:w="13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2C213B" w14:textId="77777777" w:rsidR="00112CBD" w:rsidRPr="00032FC1" w:rsidRDefault="00112CBD" w:rsidP="004641D1">
            <w:pPr>
              <w:widowControl w:val="0"/>
              <w:spacing w:before="40" w:after="40" w:line="200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03CCC5" w14:textId="77777777" w:rsidR="00112CBD" w:rsidRPr="006807D4" w:rsidRDefault="00112CBD" w:rsidP="00112CBD">
            <w:pPr>
              <w:widowControl w:val="0"/>
              <w:rPr>
                <w:rFonts w:cs="Arial"/>
                <w:sz w:val="8"/>
                <w:szCs w:val="8"/>
              </w:rPr>
            </w:pPr>
          </w:p>
        </w:tc>
      </w:tr>
      <w:tr w:rsidR="00112CBD" w:rsidRPr="00A9356B" w14:paraId="146BD57F" w14:textId="77777777" w:rsidTr="002D2F32">
        <w:trPr>
          <w:trHeight w:val="165"/>
          <w:jc w:val="center"/>
        </w:trPr>
        <w:tc>
          <w:tcPr>
            <w:tcW w:w="15926" w:type="dxa"/>
            <w:gridSpan w:val="4"/>
            <w:tcBorders>
              <w:top w:val="single" w:sz="4" w:space="0" w:color="auto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2F5496" w:themeFill="accent1" w:themeFillShade="BF"/>
          </w:tcPr>
          <w:p w14:paraId="0A8E6957" w14:textId="77777777" w:rsidR="00112CBD" w:rsidRPr="00032FC1" w:rsidRDefault="00D11374" w:rsidP="004641D1">
            <w:pPr>
              <w:widowControl w:val="0"/>
              <w:spacing w:before="40" w:after="40" w:line="200" w:lineRule="exact"/>
              <w:rPr>
                <w:rFonts w:cs="Arial"/>
                <w:b/>
                <w:bCs/>
                <w:sz w:val="20"/>
                <w:szCs w:val="16"/>
              </w:rPr>
            </w:pPr>
            <w:proofErr w:type="spellStart"/>
            <w:r w:rsidRPr="00032FC1">
              <w:rPr>
                <w:rFonts w:cs="Arial"/>
                <w:b/>
                <w:bCs/>
                <w:color w:val="FFFFFF" w:themeColor="background1"/>
                <w:sz w:val="20"/>
                <w:szCs w:val="16"/>
              </w:rPr>
              <w:t>Critères</w:t>
            </w:r>
            <w:proofErr w:type="spellEnd"/>
            <w:r w:rsidRPr="00032FC1">
              <w:rPr>
                <w:rFonts w:cs="Arial"/>
                <w:b/>
                <w:bCs/>
                <w:color w:val="FFFFFF" w:themeColor="background1"/>
                <w:sz w:val="20"/>
                <w:szCs w:val="16"/>
              </w:rPr>
              <w:t xml:space="preserve"> </w:t>
            </w:r>
            <w:proofErr w:type="spellStart"/>
            <w:r w:rsidRPr="00032FC1">
              <w:rPr>
                <w:rFonts w:cs="Arial"/>
                <w:b/>
                <w:bCs/>
                <w:color w:val="FFFFFF" w:themeColor="background1"/>
                <w:sz w:val="20"/>
                <w:szCs w:val="16"/>
              </w:rPr>
              <w:t>supplémentaires</w:t>
            </w:r>
            <w:proofErr w:type="spellEnd"/>
            <w:r w:rsidRPr="00032FC1">
              <w:rPr>
                <w:rFonts w:cs="Arial"/>
                <w:b/>
                <w:bCs/>
                <w:color w:val="FFFFFF" w:themeColor="background1"/>
                <w:sz w:val="20"/>
                <w:szCs w:val="16"/>
              </w:rPr>
              <w:t xml:space="preserve"> </w:t>
            </w:r>
          </w:p>
        </w:tc>
      </w:tr>
      <w:tr w:rsidR="00112CBD" w:rsidRPr="00660FB9" w14:paraId="7B6DC629" w14:textId="77777777" w:rsidTr="00D71D9C">
        <w:trPr>
          <w:trHeight w:val="278"/>
          <w:jc w:val="center"/>
        </w:trPr>
        <w:tc>
          <w:tcPr>
            <w:tcW w:w="5098" w:type="dxa"/>
            <w:vMerge w:val="restart"/>
          </w:tcPr>
          <w:p w14:paraId="07EA2708" w14:textId="5F7833F0" w:rsidR="00112CBD" w:rsidRPr="008251DD" w:rsidRDefault="00085F5C" w:rsidP="00AB618A">
            <w:pPr>
              <w:spacing w:before="60" w:after="60" w:line="200" w:lineRule="exact"/>
              <w:rPr>
                <w:rFonts w:cs="Arial"/>
                <w:sz w:val="17"/>
                <w:szCs w:val="17"/>
                <w:lang w:val="fr-CH"/>
              </w:rPr>
            </w:pPr>
            <w:r w:rsidRPr="008251DD">
              <w:rPr>
                <w:rFonts w:cs="Arial"/>
                <w:sz w:val="17"/>
                <w:szCs w:val="17"/>
                <w:lang w:val="fr-CH"/>
              </w:rPr>
              <w:t>La présence d’un</w:t>
            </w:r>
            <w:r w:rsidR="00AC32F6" w:rsidRPr="008251DD">
              <w:rPr>
                <w:rFonts w:cs="Arial"/>
                <w:sz w:val="17"/>
                <w:szCs w:val="17"/>
                <w:lang w:val="fr-CH"/>
              </w:rPr>
              <w:t xml:space="preserve"> </w:t>
            </w:r>
            <w:r w:rsidR="00AC32F6" w:rsidRPr="008251DD">
              <w:rPr>
                <w:rFonts w:cs="Arial"/>
                <w:b/>
                <w:sz w:val="17"/>
                <w:szCs w:val="17"/>
                <w:lang w:val="fr-CH"/>
              </w:rPr>
              <w:t>bruissement</w:t>
            </w:r>
            <w:r w:rsidR="00692F95" w:rsidRPr="008251DD">
              <w:rPr>
                <w:rFonts w:cs="Arial"/>
                <w:b/>
                <w:sz w:val="17"/>
                <w:szCs w:val="17"/>
                <w:lang w:val="fr-CH"/>
              </w:rPr>
              <w:t xml:space="preserve"> d’eau</w:t>
            </w:r>
            <w:r w:rsidR="009E62B5" w:rsidRPr="008251DD">
              <w:rPr>
                <w:rFonts w:cs="Arial"/>
                <w:b/>
                <w:sz w:val="17"/>
                <w:szCs w:val="17"/>
                <w:lang w:val="fr-CH"/>
              </w:rPr>
              <w:t xml:space="preserve"> pénétrant</w:t>
            </w:r>
            <w:r w:rsidRPr="008251DD">
              <w:rPr>
                <w:rFonts w:cs="Arial"/>
                <w:sz w:val="17"/>
                <w:szCs w:val="17"/>
                <w:lang w:val="fr-CH"/>
              </w:rPr>
              <w:t xml:space="preserve"> </w:t>
            </w:r>
            <w:r w:rsidR="000E294F" w:rsidRPr="008251DD">
              <w:rPr>
                <w:rFonts w:cs="Arial"/>
                <w:sz w:val="17"/>
                <w:szCs w:val="17"/>
                <w:lang w:val="fr-CH"/>
              </w:rPr>
              <w:t>perturbe-t-</w:t>
            </w:r>
            <w:r w:rsidR="009E62B5" w:rsidRPr="008251DD">
              <w:rPr>
                <w:rFonts w:cs="Arial"/>
                <w:sz w:val="17"/>
                <w:szCs w:val="17"/>
                <w:lang w:val="fr-CH"/>
              </w:rPr>
              <w:t xml:space="preserve">elle </w:t>
            </w:r>
            <w:r w:rsidRPr="008251DD">
              <w:rPr>
                <w:rFonts w:cs="Arial"/>
                <w:sz w:val="17"/>
                <w:szCs w:val="17"/>
                <w:lang w:val="fr-CH"/>
              </w:rPr>
              <w:t xml:space="preserve">sur </w:t>
            </w:r>
            <w:r w:rsidR="00AC32F6" w:rsidRPr="008251DD">
              <w:rPr>
                <w:rFonts w:cs="Arial"/>
                <w:sz w:val="17"/>
                <w:szCs w:val="17"/>
                <w:lang w:val="fr-CH"/>
              </w:rPr>
              <w:t>la durée la qualité de séjour d’</w:t>
            </w:r>
            <w:r w:rsidRPr="008251DD">
              <w:rPr>
                <w:rFonts w:cs="Arial"/>
                <w:sz w:val="17"/>
                <w:szCs w:val="17"/>
                <w:lang w:val="fr-CH"/>
              </w:rPr>
              <w:t>un endroit </w:t>
            </w:r>
            <w:r w:rsidR="00112CBD" w:rsidRPr="008251DD">
              <w:rPr>
                <w:rFonts w:cs="Arial"/>
                <w:sz w:val="17"/>
                <w:szCs w:val="17"/>
                <w:lang w:val="fr-CH"/>
              </w:rPr>
              <w:t>(–)</w:t>
            </w:r>
            <w:r w:rsidR="00AC32F6" w:rsidRPr="008251DD">
              <w:rPr>
                <w:rFonts w:cs="Arial"/>
                <w:sz w:val="17"/>
                <w:szCs w:val="17"/>
                <w:lang w:val="fr-CH"/>
              </w:rPr>
              <w:t xml:space="preserve"> </w:t>
            </w:r>
            <w:r w:rsidR="00112CBD" w:rsidRPr="008251DD">
              <w:rPr>
                <w:rFonts w:cs="Arial"/>
                <w:sz w:val="17"/>
                <w:szCs w:val="17"/>
                <w:lang w:val="fr-CH"/>
              </w:rPr>
              <w:t xml:space="preserve">? </w:t>
            </w:r>
            <w:r w:rsidR="00BF516B" w:rsidRPr="008251DD">
              <w:rPr>
                <w:rFonts w:cs="Arial"/>
                <w:sz w:val="17"/>
                <w:szCs w:val="17"/>
                <w:lang w:val="fr-CH"/>
              </w:rPr>
              <w:t xml:space="preserve">voire </w:t>
            </w:r>
            <w:r w:rsidR="004A4C4F" w:rsidRPr="008251DD">
              <w:rPr>
                <w:rFonts w:cs="Arial"/>
                <w:sz w:val="17"/>
                <w:szCs w:val="17"/>
                <w:lang w:val="fr-CH"/>
              </w:rPr>
              <w:t xml:space="preserve">jusqu’à </w:t>
            </w:r>
            <w:r w:rsidR="00C20FA8" w:rsidRPr="008251DD">
              <w:rPr>
                <w:rFonts w:cs="Arial"/>
                <w:sz w:val="17"/>
                <w:szCs w:val="17"/>
                <w:lang w:val="fr-CH"/>
              </w:rPr>
              <w:t>l’intel</w:t>
            </w:r>
            <w:r w:rsidR="00701311" w:rsidRPr="008251DD">
              <w:rPr>
                <w:rFonts w:cs="Arial"/>
                <w:sz w:val="17"/>
                <w:szCs w:val="17"/>
                <w:lang w:val="fr-CH"/>
              </w:rPr>
              <w:softHyphen/>
            </w:r>
            <w:r w:rsidR="00C20FA8" w:rsidRPr="008251DD">
              <w:rPr>
                <w:rFonts w:cs="Arial"/>
                <w:sz w:val="17"/>
                <w:szCs w:val="17"/>
                <w:lang w:val="fr-CH"/>
              </w:rPr>
              <w:t>ligi</w:t>
            </w:r>
            <w:r w:rsidR="00701311" w:rsidRPr="008251DD">
              <w:rPr>
                <w:rFonts w:cs="Arial"/>
                <w:sz w:val="17"/>
                <w:szCs w:val="17"/>
                <w:lang w:val="fr-CH"/>
              </w:rPr>
              <w:softHyphen/>
            </w:r>
            <w:r w:rsidR="00C20FA8" w:rsidRPr="008251DD">
              <w:rPr>
                <w:rFonts w:cs="Arial"/>
                <w:sz w:val="17"/>
                <w:szCs w:val="17"/>
                <w:lang w:val="fr-CH"/>
              </w:rPr>
              <w:t xml:space="preserve">bilité d’une </w:t>
            </w:r>
            <w:r w:rsidR="00BF3D95" w:rsidRPr="008251DD">
              <w:rPr>
                <w:rFonts w:cs="Arial"/>
                <w:sz w:val="17"/>
                <w:szCs w:val="17"/>
                <w:lang w:val="fr-CH"/>
              </w:rPr>
              <w:t>conversation</w:t>
            </w:r>
            <w:r w:rsidRPr="008251DD">
              <w:rPr>
                <w:rFonts w:cs="Arial"/>
                <w:sz w:val="17"/>
                <w:szCs w:val="17"/>
                <w:lang w:val="fr-CH"/>
              </w:rPr>
              <w:t xml:space="preserve"> </w:t>
            </w:r>
            <w:r w:rsidR="004A4C4F" w:rsidRPr="008251DD">
              <w:rPr>
                <w:rFonts w:cs="Arial"/>
                <w:sz w:val="17"/>
                <w:szCs w:val="17"/>
                <w:lang w:val="fr-CH"/>
              </w:rPr>
              <w:t xml:space="preserve">(oblige </w:t>
            </w:r>
            <w:r w:rsidRPr="008251DD">
              <w:rPr>
                <w:rFonts w:cs="Arial"/>
                <w:sz w:val="17"/>
                <w:szCs w:val="17"/>
                <w:lang w:val="fr-CH"/>
              </w:rPr>
              <w:t>à élever la voix</w:t>
            </w:r>
            <w:r w:rsidR="004A4C4F" w:rsidRPr="008251DD">
              <w:rPr>
                <w:rFonts w:cs="Arial"/>
                <w:sz w:val="17"/>
                <w:szCs w:val="17"/>
                <w:lang w:val="fr-CH"/>
              </w:rPr>
              <w:t>)</w:t>
            </w:r>
            <w:r w:rsidR="00112CBD" w:rsidRPr="008251DD">
              <w:rPr>
                <w:rFonts w:cs="Arial"/>
                <w:sz w:val="17"/>
                <w:szCs w:val="17"/>
                <w:lang w:val="fr-CH"/>
              </w:rPr>
              <w:t xml:space="preserve"> (– –)</w:t>
            </w:r>
            <w:r w:rsidR="00AC32F6" w:rsidRPr="008251DD">
              <w:rPr>
                <w:rFonts w:cs="Arial"/>
                <w:sz w:val="17"/>
                <w:szCs w:val="17"/>
                <w:lang w:val="fr-CH"/>
              </w:rPr>
              <w:t xml:space="preserve"> </w:t>
            </w:r>
            <w:r w:rsidR="00112CBD" w:rsidRPr="008251DD">
              <w:rPr>
                <w:rFonts w:cs="Arial"/>
                <w:sz w:val="17"/>
                <w:szCs w:val="17"/>
                <w:lang w:val="fr-CH"/>
              </w:rPr>
              <w:t>?</w:t>
            </w:r>
          </w:p>
        </w:tc>
        <w:tc>
          <w:tcPr>
            <w:tcW w:w="3736" w:type="dxa"/>
            <w:tcBorders>
              <w:bottom w:val="single" w:sz="4" w:space="0" w:color="FFFFFF" w:themeColor="background1"/>
            </w:tcBorders>
          </w:tcPr>
          <w:p w14:paraId="3CE812BB" w14:textId="77777777" w:rsidR="00112CBD" w:rsidRPr="00C20FA8" w:rsidRDefault="00AC32F6" w:rsidP="00692F95">
            <w:pPr>
              <w:spacing w:before="40" w:after="40" w:line="220" w:lineRule="exact"/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C20FA8">
              <w:rPr>
                <w:rFonts w:cs="Arial"/>
                <w:b/>
                <w:sz w:val="20"/>
                <w:szCs w:val="20"/>
                <w:lang w:val="fr-CH"/>
              </w:rPr>
              <w:t>Bruissement d‘eau</w:t>
            </w:r>
          </w:p>
        </w:tc>
        <w:tc>
          <w:tcPr>
            <w:tcW w:w="4628" w:type="dxa"/>
            <w:vMerge w:val="restart"/>
          </w:tcPr>
          <w:p w14:paraId="2E236BF2" w14:textId="19896A3E" w:rsidR="00112CBD" w:rsidRPr="00372646" w:rsidRDefault="00EA27B3" w:rsidP="00AB618A">
            <w:pPr>
              <w:spacing w:before="60" w:after="60" w:line="200" w:lineRule="exact"/>
              <w:rPr>
                <w:rFonts w:cs="Arial"/>
                <w:sz w:val="17"/>
                <w:szCs w:val="17"/>
                <w:lang w:val="fr-CH"/>
              </w:rPr>
            </w:pPr>
            <w:r w:rsidRPr="00372646">
              <w:rPr>
                <w:rFonts w:cs="Arial"/>
                <w:sz w:val="17"/>
                <w:szCs w:val="17"/>
                <w:lang w:val="fr-CH"/>
              </w:rPr>
              <w:t>L</w:t>
            </w:r>
            <w:r w:rsidR="001A6A88" w:rsidRPr="00372646">
              <w:rPr>
                <w:rFonts w:cs="Arial"/>
                <w:sz w:val="17"/>
                <w:szCs w:val="17"/>
                <w:lang w:val="fr-CH"/>
              </w:rPr>
              <w:t>e</w:t>
            </w:r>
            <w:r w:rsidRPr="00372646">
              <w:rPr>
                <w:rFonts w:cs="Arial"/>
                <w:sz w:val="17"/>
                <w:szCs w:val="17"/>
                <w:lang w:val="fr-CH"/>
              </w:rPr>
              <w:t xml:space="preserve"> </w:t>
            </w:r>
            <w:r w:rsidR="00C20FA8" w:rsidRPr="00372646">
              <w:rPr>
                <w:rFonts w:cs="Arial"/>
                <w:sz w:val="17"/>
                <w:szCs w:val="17"/>
                <w:lang w:val="fr-CH"/>
              </w:rPr>
              <w:t xml:space="preserve">bruissement de l’eau est-il </w:t>
            </w:r>
            <w:r w:rsidR="00C20FA8" w:rsidRPr="00372646">
              <w:rPr>
                <w:rFonts w:cs="Arial"/>
                <w:b/>
                <w:sz w:val="17"/>
                <w:szCs w:val="17"/>
                <w:lang w:val="fr-CH"/>
              </w:rPr>
              <w:t>varié</w:t>
            </w:r>
            <w:r w:rsidR="00C20FA8" w:rsidRPr="00372646">
              <w:rPr>
                <w:rFonts w:cs="Arial"/>
                <w:sz w:val="17"/>
                <w:szCs w:val="17"/>
                <w:lang w:val="fr-CH"/>
              </w:rPr>
              <w:t xml:space="preserve"> (</w:t>
            </w:r>
            <w:r w:rsidR="00BF3D95" w:rsidRPr="00372646">
              <w:rPr>
                <w:rFonts w:cs="Arial"/>
                <w:sz w:val="17"/>
                <w:szCs w:val="17"/>
                <w:lang w:val="fr-CH"/>
              </w:rPr>
              <w:t>ruisseau</w:t>
            </w:r>
            <w:r w:rsidR="00C20FA8" w:rsidRPr="00372646">
              <w:rPr>
                <w:rFonts w:cs="Arial"/>
                <w:sz w:val="17"/>
                <w:szCs w:val="17"/>
                <w:lang w:val="fr-CH"/>
              </w:rPr>
              <w:t>,</w:t>
            </w:r>
            <w:r w:rsidRPr="00372646">
              <w:rPr>
                <w:rFonts w:cs="Arial"/>
                <w:sz w:val="17"/>
                <w:szCs w:val="17"/>
                <w:lang w:val="fr-CH"/>
              </w:rPr>
              <w:t xml:space="preserve"> </w:t>
            </w:r>
            <w:r w:rsidR="00C20FA8" w:rsidRPr="00372646">
              <w:rPr>
                <w:rFonts w:cs="Arial"/>
                <w:sz w:val="17"/>
                <w:szCs w:val="17"/>
                <w:lang w:val="fr-CH"/>
              </w:rPr>
              <w:t>etc.)</w:t>
            </w:r>
            <w:r w:rsidR="00B9629A" w:rsidRPr="00372646">
              <w:rPr>
                <w:rFonts w:cs="Arial"/>
                <w:sz w:val="17"/>
                <w:szCs w:val="17"/>
                <w:lang w:val="fr-CH"/>
              </w:rPr>
              <w:t xml:space="preserve"> </w:t>
            </w:r>
            <w:r w:rsidR="00112CBD" w:rsidRPr="00372646">
              <w:rPr>
                <w:rFonts w:cs="Arial"/>
                <w:sz w:val="17"/>
                <w:szCs w:val="17"/>
                <w:lang w:val="fr-CH"/>
              </w:rPr>
              <w:t>(++)</w:t>
            </w:r>
            <w:r w:rsidR="001A6A88" w:rsidRPr="00372646">
              <w:rPr>
                <w:rFonts w:cs="Arial"/>
                <w:sz w:val="17"/>
                <w:szCs w:val="17"/>
                <w:lang w:val="fr-CH"/>
              </w:rPr>
              <w:t xml:space="preserve"> ou </w:t>
            </w:r>
            <w:r w:rsidR="00C20FA8" w:rsidRPr="00372646">
              <w:rPr>
                <w:rFonts w:cs="Arial"/>
                <w:sz w:val="17"/>
                <w:szCs w:val="17"/>
                <w:lang w:val="fr-CH"/>
              </w:rPr>
              <w:t>homogène </w:t>
            </w:r>
            <w:r w:rsidR="00AC32F6" w:rsidRPr="00372646">
              <w:rPr>
                <w:rFonts w:cs="Arial"/>
                <w:sz w:val="17"/>
                <w:szCs w:val="17"/>
                <w:lang w:val="fr-CH"/>
              </w:rPr>
              <w:t xml:space="preserve">(canal) </w:t>
            </w:r>
            <w:r w:rsidR="00B9629A" w:rsidRPr="00372646">
              <w:rPr>
                <w:rFonts w:cs="Arial"/>
                <w:sz w:val="17"/>
                <w:szCs w:val="17"/>
                <w:lang w:val="fr-CH"/>
              </w:rPr>
              <w:t>(+) ?</w:t>
            </w:r>
            <w:r w:rsidR="00112CBD" w:rsidRPr="00372646">
              <w:rPr>
                <w:rFonts w:cs="Arial"/>
                <w:sz w:val="17"/>
                <w:szCs w:val="17"/>
                <w:lang w:val="fr-CH"/>
              </w:rPr>
              <w:t xml:space="preserve"> </w:t>
            </w:r>
            <w:r w:rsidR="00C20FA8" w:rsidRPr="00372646">
              <w:rPr>
                <w:rFonts w:cs="Arial"/>
                <w:sz w:val="17"/>
                <w:szCs w:val="17"/>
                <w:lang w:val="fr-CH"/>
              </w:rPr>
              <w:t>Produit-</w:t>
            </w:r>
            <w:r w:rsidR="00B9629A" w:rsidRPr="00372646">
              <w:rPr>
                <w:rFonts w:cs="Arial"/>
                <w:sz w:val="17"/>
                <w:szCs w:val="17"/>
                <w:lang w:val="fr-CH"/>
              </w:rPr>
              <w:t>il une « </w:t>
            </w:r>
            <w:proofErr w:type="spellStart"/>
            <w:r w:rsidR="00B9629A" w:rsidRPr="00372646">
              <w:rPr>
                <w:rFonts w:cs="Arial"/>
                <w:b/>
                <w:sz w:val="17"/>
                <w:szCs w:val="17"/>
                <w:lang w:val="fr-CH"/>
              </w:rPr>
              <w:t>réinterpréta</w:t>
            </w:r>
            <w:r w:rsidR="00372646">
              <w:rPr>
                <w:rFonts w:cs="Arial"/>
                <w:b/>
                <w:sz w:val="17"/>
                <w:szCs w:val="17"/>
                <w:lang w:val="fr-CH"/>
              </w:rPr>
              <w:t>-</w:t>
            </w:r>
            <w:r w:rsidR="00B9629A" w:rsidRPr="00372646">
              <w:rPr>
                <w:rFonts w:cs="Arial"/>
                <w:b/>
                <w:sz w:val="17"/>
                <w:szCs w:val="17"/>
                <w:lang w:val="fr-CH"/>
              </w:rPr>
              <w:t>tion</w:t>
            </w:r>
            <w:proofErr w:type="spellEnd"/>
            <w:r w:rsidR="00B9629A" w:rsidRPr="00372646">
              <w:rPr>
                <w:rFonts w:cs="Arial"/>
                <w:sz w:val="17"/>
                <w:szCs w:val="17"/>
                <w:lang w:val="fr-CH"/>
              </w:rPr>
              <w:t xml:space="preserve"> » ou un </w:t>
            </w:r>
            <w:r w:rsidR="00B9629A" w:rsidRPr="00372646">
              <w:rPr>
                <w:rFonts w:cs="Arial"/>
                <w:b/>
                <w:sz w:val="17"/>
                <w:szCs w:val="17"/>
                <w:lang w:val="fr-CH"/>
              </w:rPr>
              <w:t>masquage du bruit de la circulation</w:t>
            </w:r>
            <w:r w:rsidR="00C20FA8" w:rsidRPr="00372646">
              <w:rPr>
                <w:rFonts w:cs="Arial"/>
                <w:b/>
                <w:sz w:val="17"/>
                <w:szCs w:val="17"/>
                <w:lang w:val="fr-CH"/>
              </w:rPr>
              <w:t xml:space="preserve"> </w:t>
            </w:r>
            <w:r w:rsidR="00112CBD" w:rsidRPr="00372646">
              <w:rPr>
                <w:rFonts w:cs="Arial"/>
                <w:sz w:val="17"/>
                <w:szCs w:val="17"/>
                <w:lang w:val="fr-CH"/>
              </w:rPr>
              <w:t>(++)</w:t>
            </w:r>
            <w:r w:rsidR="000E294F" w:rsidRPr="00372646">
              <w:rPr>
                <w:rFonts w:cs="Arial"/>
                <w:sz w:val="17"/>
                <w:szCs w:val="17"/>
                <w:lang w:val="fr-CH"/>
              </w:rPr>
              <w:t xml:space="preserve"> </w:t>
            </w:r>
            <w:r w:rsidR="00112CBD" w:rsidRPr="00372646">
              <w:rPr>
                <w:rFonts w:cs="Arial"/>
                <w:sz w:val="17"/>
                <w:szCs w:val="17"/>
                <w:lang w:val="fr-CH"/>
              </w:rPr>
              <w:t>?</w:t>
            </w:r>
          </w:p>
        </w:tc>
        <w:tc>
          <w:tcPr>
            <w:tcW w:w="2464" w:type="dxa"/>
            <w:vMerge w:val="restart"/>
          </w:tcPr>
          <w:p w14:paraId="1FF0FEDA" w14:textId="2BD2913D" w:rsidR="00112CBD" w:rsidRPr="00A66FC6" w:rsidRDefault="00112CBD" w:rsidP="00EB795F">
            <w:pPr>
              <w:spacing w:before="40" w:after="40" w:line="200" w:lineRule="exact"/>
              <w:rPr>
                <w:rFonts w:ascii="Vijaya" w:hAnsi="Vijaya" w:cs="Vijaya"/>
                <w:sz w:val="20"/>
                <w:szCs w:val="20"/>
                <w:lang w:val="fr-CH"/>
              </w:rPr>
            </w:pPr>
          </w:p>
        </w:tc>
      </w:tr>
      <w:tr w:rsidR="00112CBD" w:rsidRPr="00C20FA8" w14:paraId="2D8EDBB2" w14:textId="77777777" w:rsidTr="00D71D9C">
        <w:trPr>
          <w:trHeight w:val="70"/>
          <w:jc w:val="center"/>
        </w:trPr>
        <w:tc>
          <w:tcPr>
            <w:tcW w:w="5098" w:type="dxa"/>
            <w:vMerge/>
          </w:tcPr>
          <w:p w14:paraId="3D581259" w14:textId="77777777" w:rsidR="00112CBD" w:rsidRPr="00032FC1" w:rsidRDefault="00112CBD" w:rsidP="00AB618A">
            <w:pPr>
              <w:spacing w:before="60" w:after="60" w:line="200" w:lineRule="exact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3736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76C4B91E" w14:textId="5AD025D3" w:rsidR="00112CBD" w:rsidRPr="00C20FA8" w:rsidRDefault="00F47E46" w:rsidP="007F796E">
            <w:pPr>
              <w:spacing w:before="40" w:after="40" w:line="200" w:lineRule="exact"/>
              <w:rPr>
                <w:rFonts w:cs="Arial"/>
                <w:b/>
                <w:sz w:val="18"/>
                <w:szCs w:val="18"/>
                <w:lang w:val="fr-CH"/>
              </w:rPr>
            </w:pPr>
            <w:r w:rsidRPr="00B9629A"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 </w:t>
            </w:r>
            <w:r w:rsidR="005A6693" w:rsidRPr="0024291C"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 </w:t>
            </w:r>
            <w:r w:rsidR="005A6693" w:rsidRPr="00D41FFC">
              <w:rPr>
                <w:rFonts w:cs="Arial"/>
                <w:b/>
                <w:bCs/>
                <w:sz w:val="18"/>
                <w:szCs w:val="18"/>
              </w:rPr>
              <w:sym w:font="Symbol" w:char="F0A0"/>
            </w:r>
            <w:r w:rsidR="005A6693">
              <w:rPr>
                <w:rFonts w:cs="Arial"/>
                <w:b/>
                <w:bCs/>
                <w:sz w:val="18"/>
                <w:szCs w:val="18"/>
              </w:rPr>
              <w:t xml:space="preserve">               </w:t>
            </w:r>
            <w:r w:rsidR="005A6693" w:rsidRPr="00D41FFC">
              <w:rPr>
                <w:rFonts w:cs="Arial"/>
                <w:b/>
                <w:bCs/>
                <w:sz w:val="18"/>
                <w:szCs w:val="18"/>
              </w:rPr>
              <w:sym w:font="Symbol" w:char="F0A0"/>
            </w:r>
            <w:r w:rsidR="005A6693">
              <w:rPr>
                <w:rFonts w:cs="Arial"/>
                <w:b/>
                <w:bCs/>
                <w:sz w:val="18"/>
                <w:szCs w:val="18"/>
              </w:rPr>
              <w:t xml:space="preserve">            </w:t>
            </w:r>
            <w:r w:rsidR="005A6693" w:rsidRPr="007D1881">
              <w:rPr>
                <w:rFonts w:cs="Arial"/>
                <w:sz w:val="18"/>
                <w:szCs w:val="18"/>
              </w:rPr>
              <w:t>O</w:t>
            </w:r>
            <w:r w:rsidR="005A6693">
              <w:rPr>
                <w:rFonts w:cs="Arial"/>
                <w:sz w:val="18"/>
                <w:szCs w:val="18"/>
              </w:rPr>
              <w:t xml:space="preserve"> </w:t>
            </w:r>
            <w:r w:rsidR="005A6693">
              <w:rPr>
                <w:rFonts w:cs="Arial"/>
                <w:b/>
                <w:bCs/>
                <w:sz w:val="18"/>
                <w:szCs w:val="18"/>
              </w:rPr>
              <w:t xml:space="preserve">          </w:t>
            </w:r>
            <w:r w:rsidR="005A6693" w:rsidRPr="00D41FFC">
              <w:rPr>
                <w:rFonts w:cs="Arial"/>
                <w:b/>
                <w:bCs/>
                <w:sz w:val="18"/>
                <w:szCs w:val="18"/>
              </w:rPr>
              <w:sym w:font="Symbol" w:char="F0A0"/>
            </w:r>
            <w:r w:rsidR="005A6693">
              <w:rPr>
                <w:rFonts w:cs="Arial"/>
                <w:b/>
                <w:bCs/>
                <w:sz w:val="18"/>
                <w:szCs w:val="18"/>
              </w:rPr>
              <w:t xml:space="preserve">             </w:t>
            </w:r>
            <w:r w:rsidR="005A6693" w:rsidRPr="00D41FFC">
              <w:rPr>
                <w:rFonts w:cs="Arial"/>
                <w:b/>
                <w:bCs/>
                <w:sz w:val="18"/>
                <w:szCs w:val="18"/>
              </w:rPr>
              <w:sym w:font="Symbol" w:char="F0A0"/>
            </w:r>
          </w:p>
        </w:tc>
        <w:tc>
          <w:tcPr>
            <w:tcW w:w="4628" w:type="dxa"/>
            <w:vMerge/>
          </w:tcPr>
          <w:p w14:paraId="73FEBD77" w14:textId="77777777" w:rsidR="00112CBD" w:rsidRPr="00372646" w:rsidRDefault="00112CBD" w:rsidP="00AB618A">
            <w:pPr>
              <w:spacing w:before="60" w:after="60" w:line="200" w:lineRule="exact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2464" w:type="dxa"/>
            <w:vMerge/>
          </w:tcPr>
          <w:p w14:paraId="0EB76AF4" w14:textId="77777777" w:rsidR="00112CBD" w:rsidRPr="00A66FC6" w:rsidRDefault="00112CBD" w:rsidP="00EB795F">
            <w:pPr>
              <w:spacing w:before="40" w:after="40" w:line="200" w:lineRule="exact"/>
              <w:rPr>
                <w:rFonts w:ascii="Vijaya" w:hAnsi="Vijaya" w:cs="Vijaya"/>
                <w:sz w:val="20"/>
                <w:szCs w:val="20"/>
                <w:lang w:val="fr-CH"/>
              </w:rPr>
            </w:pPr>
          </w:p>
        </w:tc>
      </w:tr>
      <w:tr w:rsidR="00112CBD" w:rsidRPr="00660FB9" w14:paraId="1D76ABD6" w14:textId="77777777" w:rsidTr="00D71D9C">
        <w:trPr>
          <w:trHeight w:val="274"/>
          <w:jc w:val="center"/>
        </w:trPr>
        <w:tc>
          <w:tcPr>
            <w:tcW w:w="5098" w:type="dxa"/>
            <w:vMerge w:val="restart"/>
          </w:tcPr>
          <w:p w14:paraId="5C8F1953" w14:textId="7FB06F17" w:rsidR="00112CBD" w:rsidRPr="00372646" w:rsidRDefault="0078065B" w:rsidP="00AB618A">
            <w:pPr>
              <w:spacing w:before="60" w:after="60" w:line="200" w:lineRule="exact"/>
              <w:rPr>
                <w:rFonts w:cs="Arial"/>
                <w:sz w:val="17"/>
                <w:szCs w:val="17"/>
                <w:lang w:val="fr-CH"/>
              </w:rPr>
            </w:pPr>
            <w:r w:rsidRPr="00372646">
              <w:rPr>
                <w:rFonts w:cs="Arial"/>
                <w:sz w:val="17"/>
                <w:szCs w:val="17"/>
                <w:lang w:val="fr-CH"/>
              </w:rPr>
              <w:t xml:space="preserve">Certaines sources sonores </w:t>
            </w:r>
            <w:r w:rsidR="009E62B5" w:rsidRPr="00372646">
              <w:rPr>
                <w:rFonts w:cs="Arial"/>
                <w:sz w:val="17"/>
                <w:szCs w:val="17"/>
                <w:lang w:val="fr-CH"/>
              </w:rPr>
              <w:t>ont-</w:t>
            </w:r>
            <w:r w:rsidR="003D0BFA" w:rsidRPr="00372646">
              <w:rPr>
                <w:rFonts w:cs="Arial"/>
                <w:sz w:val="17"/>
                <w:szCs w:val="17"/>
                <w:lang w:val="fr-CH"/>
              </w:rPr>
              <w:t>elles un effet répulsif</w:t>
            </w:r>
            <w:r w:rsidRPr="00372646">
              <w:rPr>
                <w:rFonts w:cs="Arial"/>
                <w:sz w:val="17"/>
                <w:szCs w:val="17"/>
                <w:lang w:val="fr-CH"/>
              </w:rPr>
              <w:t xml:space="preserve"> </w:t>
            </w:r>
            <w:r w:rsidR="00970FA8" w:rsidRPr="00372646">
              <w:rPr>
                <w:rFonts w:cs="Arial"/>
                <w:sz w:val="17"/>
                <w:szCs w:val="17"/>
                <w:lang w:val="fr-CH"/>
              </w:rPr>
              <w:t>(ex : musique</w:t>
            </w:r>
            <w:r w:rsidR="00B739BB" w:rsidRPr="00372646">
              <w:rPr>
                <w:rFonts w:cs="Arial"/>
                <w:sz w:val="17"/>
                <w:szCs w:val="17"/>
                <w:lang w:val="fr-CH"/>
              </w:rPr>
              <w:t xml:space="preserve"> diffusée sur </w:t>
            </w:r>
            <w:r w:rsidR="00DB003E" w:rsidRPr="00372646">
              <w:rPr>
                <w:rFonts w:cs="Arial"/>
                <w:sz w:val="17"/>
                <w:szCs w:val="17"/>
                <w:lang w:val="fr-CH"/>
              </w:rPr>
              <w:t xml:space="preserve">des </w:t>
            </w:r>
            <w:r w:rsidR="00B739BB" w:rsidRPr="00372646">
              <w:rPr>
                <w:rFonts w:cs="Arial"/>
                <w:sz w:val="17"/>
                <w:szCs w:val="17"/>
                <w:lang w:val="fr-CH"/>
              </w:rPr>
              <w:t>hauts parleurs</w:t>
            </w:r>
            <w:r w:rsidR="00970FA8" w:rsidRPr="00372646">
              <w:rPr>
                <w:rFonts w:cs="Arial"/>
                <w:sz w:val="17"/>
                <w:szCs w:val="17"/>
                <w:lang w:val="fr-CH"/>
              </w:rPr>
              <w:t>)</w:t>
            </w:r>
            <w:r w:rsidR="003D0BFA" w:rsidRPr="00372646">
              <w:rPr>
                <w:rFonts w:cs="Arial"/>
                <w:sz w:val="17"/>
                <w:szCs w:val="17"/>
                <w:lang w:val="fr-CH"/>
              </w:rPr>
              <w:t xml:space="preserve"> </w:t>
            </w:r>
            <w:r w:rsidR="000E294F" w:rsidRPr="00372646">
              <w:rPr>
                <w:rFonts w:cs="Arial"/>
                <w:b/>
                <w:sz w:val="17"/>
                <w:szCs w:val="17"/>
                <w:lang w:val="fr-CH"/>
              </w:rPr>
              <w:t>chassant</w:t>
            </w:r>
            <w:r w:rsidR="000E294F" w:rsidRPr="00372646">
              <w:rPr>
                <w:rFonts w:cs="Arial"/>
                <w:sz w:val="17"/>
                <w:szCs w:val="17"/>
                <w:lang w:val="fr-CH"/>
              </w:rPr>
              <w:t xml:space="preserve"> l’usager </w:t>
            </w:r>
            <w:r w:rsidR="003D0BFA" w:rsidRPr="00372646">
              <w:rPr>
                <w:rFonts w:cs="Arial"/>
                <w:sz w:val="17"/>
                <w:szCs w:val="17"/>
                <w:lang w:val="fr-CH"/>
              </w:rPr>
              <w:t xml:space="preserve">vers d’autres espaces </w:t>
            </w:r>
            <w:r w:rsidR="00DB003E" w:rsidRPr="00372646">
              <w:rPr>
                <w:rFonts w:cs="Arial"/>
                <w:sz w:val="17"/>
                <w:szCs w:val="17"/>
                <w:lang w:val="fr-CH"/>
              </w:rPr>
              <w:t xml:space="preserve">qui sont autrement </w:t>
            </w:r>
            <w:r w:rsidR="003D0BFA" w:rsidRPr="00372646">
              <w:rPr>
                <w:rFonts w:cs="Arial"/>
                <w:sz w:val="17"/>
                <w:szCs w:val="17"/>
                <w:lang w:val="fr-CH"/>
              </w:rPr>
              <w:t>moins hospitaliers ?</w:t>
            </w:r>
          </w:p>
        </w:tc>
        <w:tc>
          <w:tcPr>
            <w:tcW w:w="3736" w:type="dxa"/>
            <w:tcBorders>
              <w:bottom w:val="single" w:sz="4" w:space="0" w:color="FFFFFF" w:themeColor="background1"/>
            </w:tcBorders>
          </w:tcPr>
          <w:p w14:paraId="78CB60F0" w14:textId="77777777" w:rsidR="00112CBD" w:rsidRPr="003D0BFA" w:rsidRDefault="00970FA8" w:rsidP="0078065B">
            <w:pPr>
              <w:spacing w:before="40" w:after="40" w:line="220" w:lineRule="exact"/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3D0BFA">
              <w:rPr>
                <w:rFonts w:cs="Arial"/>
                <w:b/>
                <w:sz w:val="20"/>
                <w:szCs w:val="20"/>
                <w:lang w:val="fr-CH"/>
              </w:rPr>
              <w:t xml:space="preserve">Sources sonores </w:t>
            </w:r>
            <w:r w:rsidR="0078065B" w:rsidRPr="003D0BFA">
              <w:rPr>
                <w:rFonts w:cs="Arial"/>
                <w:b/>
                <w:sz w:val="20"/>
                <w:szCs w:val="20"/>
                <w:lang w:val="fr-CH"/>
              </w:rPr>
              <w:t>spéciales</w:t>
            </w:r>
          </w:p>
        </w:tc>
        <w:tc>
          <w:tcPr>
            <w:tcW w:w="4628" w:type="dxa"/>
            <w:vMerge w:val="restart"/>
          </w:tcPr>
          <w:p w14:paraId="2D52C496" w14:textId="40720E44" w:rsidR="00112CBD" w:rsidRPr="00372646" w:rsidRDefault="00F362E5" w:rsidP="00AB618A">
            <w:pPr>
              <w:spacing w:before="60" w:after="60" w:line="200" w:lineRule="exact"/>
              <w:rPr>
                <w:rFonts w:cs="Arial"/>
                <w:sz w:val="17"/>
                <w:szCs w:val="17"/>
                <w:lang w:val="fr-CH"/>
              </w:rPr>
            </w:pPr>
            <w:r w:rsidRPr="00372646">
              <w:rPr>
                <w:rFonts w:cs="Arial"/>
                <w:sz w:val="17"/>
                <w:szCs w:val="17"/>
                <w:lang w:val="fr-CH"/>
              </w:rPr>
              <w:t xml:space="preserve">L’introduction de sources sonores </w:t>
            </w:r>
            <w:r w:rsidR="00EF3491" w:rsidRPr="00372646">
              <w:rPr>
                <w:rFonts w:cs="Arial"/>
                <w:sz w:val="17"/>
                <w:szCs w:val="17"/>
                <w:lang w:val="fr-CH"/>
              </w:rPr>
              <w:t>(ex : Installation sonore) contribue-elle</w:t>
            </w:r>
            <w:r w:rsidRPr="00372646">
              <w:rPr>
                <w:rFonts w:cs="Arial"/>
                <w:sz w:val="17"/>
                <w:szCs w:val="17"/>
                <w:lang w:val="fr-CH"/>
              </w:rPr>
              <w:t xml:space="preserve"> </w:t>
            </w:r>
            <w:r w:rsidR="00D11374" w:rsidRPr="00372646">
              <w:rPr>
                <w:rFonts w:cs="Arial"/>
                <w:sz w:val="17"/>
                <w:szCs w:val="17"/>
                <w:lang w:val="fr-CH"/>
              </w:rPr>
              <w:t xml:space="preserve">à </w:t>
            </w:r>
            <w:r w:rsidRPr="00372646">
              <w:rPr>
                <w:rFonts w:cs="Arial"/>
                <w:b/>
                <w:sz w:val="17"/>
                <w:szCs w:val="17"/>
                <w:lang w:val="fr-CH"/>
              </w:rPr>
              <w:t xml:space="preserve">un enrichissement </w:t>
            </w:r>
            <w:r w:rsidR="0078065B" w:rsidRPr="00372646">
              <w:rPr>
                <w:rFonts w:cs="Arial"/>
                <w:b/>
                <w:sz w:val="17"/>
                <w:szCs w:val="17"/>
                <w:lang w:val="fr-CH"/>
              </w:rPr>
              <w:t xml:space="preserve">provisoire </w:t>
            </w:r>
            <w:r w:rsidR="000E294F" w:rsidRPr="00372646">
              <w:rPr>
                <w:rFonts w:cs="Arial"/>
                <w:b/>
                <w:sz w:val="17"/>
                <w:szCs w:val="17"/>
                <w:lang w:val="fr-CH"/>
              </w:rPr>
              <w:t xml:space="preserve">du paysage sonore, </w:t>
            </w:r>
            <w:r w:rsidR="003E78B2" w:rsidRPr="00372646">
              <w:rPr>
                <w:rFonts w:cs="Arial"/>
                <w:sz w:val="17"/>
                <w:szCs w:val="17"/>
                <w:lang w:val="fr-CH"/>
              </w:rPr>
              <w:t>susceptible d’attirer d</w:t>
            </w:r>
            <w:r w:rsidR="00DB003E" w:rsidRPr="00372646">
              <w:rPr>
                <w:rFonts w:cs="Arial"/>
                <w:sz w:val="17"/>
                <w:szCs w:val="17"/>
                <w:lang w:val="fr-CH"/>
              </w:rPr>
              <w:t xml:space="preserve">es visiteurs </w:t>
            </w:r>
            <w:r w:rsidRPr="00372646">
              <w:rPr>
                <w:rFonts w:cs="Arial"/>
                <w:sz w:val="17"/>
                <w:szCs w:val="17"/>
                <w:lang w:val="fr-CH"/>
              </w:rPr>
              <w:t xml:space="preserve">? </w:t>
            </w:r>
          </w:p>
        </w:tc>
        <w:tc>
          <w:tcPr>
            <w:tcW w:w="2464" w:type="dxa"/>
            <w:vMerge w:val="restart"/>
          </w:tcPr>
          <w:p w14:paraId="5B4C6976" w14:textId="481A8BC1" w:rsidR="00112CBD" w:rsidRPr="00A66FC6" w:rsidRDefault="00112CBD" w:rsidP="00EB795F">
            <w:pPr>
              <w:spacing w:before="40" w:after="40" w:line="200" w:lineRule="exact"/>
              <w:rPr>
                <w:rFonts w:ascii="Vijaya" w:hAnsi="Vijaya" w:cs="Vijaya"/>
                <w:sz w:val="20"/>
                <w:szCs w:val="20"/>
                <w:lang w:val="fr-CH"/>
              </w:rPr>
            </w:pPr>
          </w:p>
        </w:tc>
      </w:tr>
      <w:tr w:rsidR="00112CBD" w:rsidRPr="009E62B5" w14:paraId="3FD808DB" w14:textId="77777777" w:rsidTr="00D71D9C">
        <w:trPr>
          <w:trHeight w:val="70"/>
          <w:jc w:val="center"/>
        </w:trPr>
        <w:tc>
          <w:tcPr>
            <w:tcW w:w="5098" w:type="dxa"/>
            <w:vMerge/>
          </w:tcPr>
          <w:p w14:paraId="6CAAEDA8" w14:textId="77777777" w:rsidR="00112CBD" w:rsidRPr="00032FC1" w:rsidRDefault="00112CBD" w:rsidP="00AB618A">
            <w:pPr>
              <w:spacing w:before="60" w:after="60" w:line="200" w:lineRule="exact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3736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746C39B8" w14:textId="38B2C4EB" w:rsidR="00112CBD" w:rsidRPr="009E62B5" w:rsidRDefault="00F47E46" w:rsidP="00F47E46">
            <w:pPr>
              <w:spacing w:before="40" w:after="40" w:line="220" w:lineRule="exact"/>
              <w:rPr>
                <w:rFonts w:cs="Arial"/>
                <w:b/>
                <w:sz w:val="18"/>
                <w:szCs w:val="18"/>
                <w:lang w:val="fr-CH"/>
              </w:rPr>
            </w:pPr>
            <w:r w:rsidRPr="00D11374"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  </w:t>
            </w:r>
            <w:r w:rsidR="005A6693"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D41FFC">
              <w:rPr>
                <w:rFonts w:cs="Arial"/>
                <w:b/>
                <w:bCs/>
                <w:sz w:val="18"/>
                <w:szCs w:val="18"/>
              </w:rPr>
              <w:sym w:font="Symbol" w:char="F0A0"/>
            </w:r>
            <w:r w:rsidRPr="009E62B5"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              </w:t>
            </w:r>
            <w:r w:rsidRPr="00D41FFC">
              <w:rPr>
                <w:rFonts w:cs="Arial"/>
                <w:b/>
                <w:bCs/>
                <w:sz w:val="18"/>
                <w:szCs w:val="18"/>
              </w:rPr>
              <w:sym w:font="Symbol" w:char="F0A0"/>
            </w:r>
            <w:r w:rsidRPr="009E62B5"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        </w:t>
            </w:r>
            <w:r w:rsidR="00425970"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E62B5"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E14AAF">
              <w:rPr>
                <w:rFonts w:cs="Arial"/>
                <w:b/>
                <w:bCs/>
                <w:color w:val="C00000"/>
                <w:sz w:val="18"/>
                <w:szCs w:val="18"/>
                <w:lang w:val="fr-CH"/>
              </w:rPr>
              <w:t xml:space="preserve"> </w:t>
            </w:r>
            <w:r w:rsidR="00032FC1" w:rsidRPr="00032FC1">
              <w:rPr>
                <w:rFonts w:cs="Arial"/>
                <w:b/>
                <w:sz w:val="18"/>
                <w:szCs w:val="18"/>
                <w:lang w:val="fr-CH"/>
              </w:rPr>
              <w:t>O</w:t>
            </w:r>
            <w:r w:rsidRPr="00E14AAF">
              <w:rPr>
                <w:rFonts w:cs="Arial"/>
                <w:color w:val="C00000"/>
                <w:sz w:val="18"/>
                <w:szCs w:val="18"/>
                <w:lang w:val="fr-CH"/>
              </w:rPr>
              <w:t xml:space="preserve"> </w:t>
            </w:r>
            <w:r w:rsidRPr="00E14AAF">
              <w:rPr>
                <w:rFonts w:cs="Arial"/>
                <w:b/>
                <w:bCs/>
                <w:color w:val="C00000"/>
                <w:sz w:val="18"/>
                <w:szCs w:val="18"/>
                <w:lang w:val="fr-CH"/>
              </w:rPr>
              <w:t xml:space="preserve">          </w:t>
            </w:r>
            <w:r w:rsidRPr="00D41FFC">
              <w:rPr>
                <w:rFonts w:cs="Arial"/>
                <w:b/>
                <w:bCs/>
                <w:sz w:val="18"/>
                <w:szCs w:val="18"/>
              </w:rPr>
              <w:sym w:font="Symbol" w:char="F0A0"/>
            </w:r>
            <w:r w:rsidRPr="009E62B5"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            </w:t>
            </w:r>
            <w:r w:rsidRPr="00D41FFC">
              <w:rPr>
                <w:rFonts w:cs="Arial"/>
                <w:b/>
                <w:bCs/>
                <w:sz w:val="18"/>
                <w:szCs w:val="18"/>
              </w:rPr>
              <w:sym w:font="Symbol" w:char="F0A0"/>
            </w:r>
          </w:p>
        </w:tc>
        <w:tc>
          <w:tcPr>
            <w:tcW w:w="4628" w:type="dxa"/>
            <w:vMerge/>
          </w:tcPr>
          <w:p w14:paraId="76EF3310" w14:textId="77777777" w:rsidR="00112CBD" w:rsidRPr="00372646" w:rsidRDefault="00112CBD" w:rsidP="00AB618A">
            <w:pPr>
              <w:spacing w:before="60" w:after="60" w:line="200" w:lineRule="exact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2464" w:type="dxa"/>
            <w:vMerge/>
          </w:tcPr>
          <w:p w14:paraId="5186EA51" w14:textId="77777777" w:rsidR="00112CBD" w:rsidRPr="00A66FC6" w:rsidRDefault="00112CBD" w:rsidP="00EB795F">
            <w:pPr>
              <w:spacing w:before="40" w:after="40" w:line="200" w:lineRule="exact"/>
              <w:rPr>
                <w:rFonts w:ascii="Vijaya" w:hAnsi="Vijaya" w:cs="Vijaya"/>
                <w:sz w:val="20"/>
                <w:szCs w:val="20"/>
                <w:lang w:val="fr-CH"/>
              </w:rPr>
            </w:pPr>
          </w:p>
        </w:tc>
      </w:tr>
      <w:tr w:rsidR="00112CBD" w:rsidRPr="00660FB9" w14:paraId="0F22AAFC" w14:textId="77777777" w:rsidTr="00D71D9C">
        <w:trPr>
          <w:trHeight w:val="281"/>
          <w:jc w:val="center"/>
        </w:trPr>
        <w:tc>
          <w:tcPr>
            <w:tcW w:w="5098" w:type="dxa"/>
            <w:vMerge w:val="restart"/>
          </w:tcPr>
          <w:p w14:paraId="5DD894D2" w14:textId="7FDCECA1" w:rsidR="00112CBD" w:rsidRPr="00372646" w:rsidRDefault="00DB003E" w:rsidP="00AB618A">
            <w:pPr>
              <w:spacing w:before="60" w:after="60" w:line="200" w:lineRule="exact"/>
              <w:rPr>
                <w:rFonts w:cs="Arial"/>
                <w:sz w:val="17"/>
                <w:szCs w:val="17"/>
                <w:lang w:val="fr-CH"/>
              </w:rPr>
            </w:pPr>
            <w:r w:rsidRPr="00372646">
              <w:rPr>
                <w:rFonts w:cs="Arial"/>
                <w:sz w:val="17"/>
                <w:szCs w:val="17"/>
                <w:lang w:val="fr-CH"/>
              </w:rPr>
              <w:t xml:space="preserve">L’endroit est-il particulièrement exposé à des </w:t>
            </w:r>
            <w:r w:rsidRPr="00372646">
              <w:rPr>
                <w:rFonts w:cs="Arial"/>
                <w:b/>
                <w:sz w:val="17"/>
                <w:szCs w:val="17"/>
                <w:lang w:val="fr-CH"/>
              </w:rPr>
              <w:t>« pics sonores</w:t>
            </w:r>
            <w:r w:rsidRPr="00372646">
              <w:rPr>
                <w:rFonts w:cs="Arial"/>
                <w:sz w:val="17"/>
                <w:szCs w:val="17"/>
                <w:lang w:val="fr-CH"/>
              </w:rPr>
              <w:t> » gênants tels que le passage bruyant d’un avion ou d’une moto pétaradante (–), obligeant à interrompre la conversation (– –)</w:t>
            </w:r>
            <w:r w:rsidR="00EA7D41" w:rsidRPr="00372646">
              <w:rPr>
                <w:rFonts w:cs="Arial"/>
                <w:sz w:val="17"/>
                <w:szCs w:val="17"/>
                <w:lang w:val="fr-CH"/>
              </w:rPr>
              <w:t xml:space="preserve"> </w:t>
            </w:r>
            <w:r w:rsidRPr="00372646">
              <w:rPr>
                <w:rFonts w:cs="Arial"/>
                <w:sz w:val="17"/>
                <w:szCs w:val="17"/>
                <w:lang w:val="fr-CH"/>
              </w:rPr>
              <w:t>?</w:t>
            </w:r>
          </w:p>
        </w:tc>
        <w:tc>
          <w:tcPr>
            <w:tcW w:w="3736" w:type="dxa"/>
            <w:tcBorders>
              <w:bottom w:val="single" w:sz="4" w:space="0" w:color="FFFFFF" w:themeColor="background1"/>
            </w:tcBorders>
          </w:tcPr>
          <w:p w14:paraId="58D21F45" w14:textId="1EAD4B62" w:rsidR="00112CBD" w:rsidRPr="002B7D33" w:rsidRDefault="00AF6925" w:rsidP="00E14AAF">
            <w:pPr>
              <w:spacing w:before="40" w:after="40" w:line="220" w:lineRule="exact"/>
              <w:jc w:val="center"/>
              <w:rPr>
                <w:rFonts w:cs="Arial"/>
                <w:spacing w:val="-2"/>
                <w:sz w:val="20"/>
                <w:szCs w:val="20"/>
                <w:lang w:val="fr-CH"/>
              </w:rPr>
            </w:pPr>
            <w:r w:rsidRPr="002B7D33">
              <w:rPr>
                <w:rFonts w:cs="Arial"/>
                <w:b/>
                <w:spacing w:val="-2"/>
                <w:sz w:val="20"/>
                <w:szCs w:val="20"/>
                <w:lang w:val="fr-CH"/>
              </w:rPr>
              <w:t xml:space="preserve">Protection </w:t>
            </w:r>
            <w:r w:rsidR="00E14AAF" w:rsidRPr="002B7D33">
              <w:rPr>
                <w:rFonts w:cs="Arial"/>
                <w:b/>
                <w:spacing w:val="-2"/>
                <w:sz w:val="20"/>
                <w:szCs w:val="20"/>
                <w:lang w:val="fr-CH"/>
              </w:rPr>
              <w:t>vis-à-vis des pics sonores</w:t>
            </w:r>
          </w:p>
        </w:tc>
        <w:tc>
          <w:tcPr>
            <w:tcW w:w="4628" w:type="dxa"/>
            <w:vMerge w:val="restart"/>
          </w:tcPr>
          <w:p w14:paraId="100671E3" w14:textId="228610B8" w:rsidR="00112CBD" w:rsidRPr="00372646" w:rsidRDefault="00B739BB" w:rsidP="00AB618A">
            <w:pPr>
              <w:spacing w:before="60" w:after="60" w:line="200" w:lineRule="exact"/>
              <w:rPr>
                <w:rFonts w:cs="Arial"/>
                <w:sz w:val="17"/>
                <w:szCs w:val="17"/>
                <w:lang w:val="fr-CH"/>
              </w:rPr>
            </w:pPr>
            <w:r w:rsidRPr="00372646">
              <w:rPr>
                <w:rFonts w:cs="Arial"/>
                <w:sz w:val="17"/>
                <w:szCs w:val="17"/>
                <w:lang w:val="fr-CH"/>
              </w:rPr>
              <w:t>Le calme de l’endroit est</w:t>
            </w:r>
            <w:r w:rsidR="005A25E5" w:rsidRPr="00372646">
              <w:rPr>
                <w:rFonts w:cs="Arial"/>
                <w:sz w:val="17"/>
                <w:szCs w:val="17"/>
                <w:lang w:val="fr-CH"/>
              </w:rPr>
              <w:t>-il</w:t>
            </w:r>
            <w:r w:rsidRPr="00372646">
              <w:rPr>
                <w:rFonts w:cs="Arial"/>
                <w:sz w:val="17"/>
                <w:szCs w:val="17"/>
                <w:lang w:val="fr-CH"/>
              </w:rPr>
              <w:t xml:space="preserve"> </w:t>
            </w:r>
            <w:r w:rsidR="005A25E5" w:rsidRPr="00372646">
              <w:rPr>
                <w:rFonts w:cs="Arial"/>
                <w:sz w:val="17"/>
                <w:szCs w:val="17"/>
                <w:lang w:val="fr-CH"/>
              </w:rPr>
              <w:t>peu susceptible d’être troublé</w:t>
            </w:r>
            <w:r w:rsidRPr="00372646">
              <w:rPr>
                <w:rFonts w:cs="Arial"/>
                <w:sz w:val="17"/>
                <w:szCs w:val="17"/>
                <w:lang w:val="fr-CH"/>
              </w:rPr>
              <w:t xml:space="preserve"> </w:t>
            </w:r>
            <w:r w:rsidR="005A25E5" w:rsidRPr="00372646">
              <w:rPr>
                <w:rFonts w:cs="Arial"/>
                <w:sz w:val="17"/>
                <w:szCs w:val="17"/>
                <w:lang w:val="fr-CH"/>
              </w:rPr>
              <w:t xml:space="preserve">par un </w:t>
            </w:r>
            <w:r w:rsidR="005A25E5" w:rsidRPr="00372646">
              <w:rPr>
                <w:rFonts w:cs="Arial"/>
                <w:b/>
                <w:sz w:val="17"/>
                <w:szCs w:val="17"/>
                <w:lang w:val="fr-CH"/>
              </w:rPr>
              <w:t>bruit tonitruant</w:t>
            </w:r>
            <w:r w:rsidR="005A25E5" w:rsidRPr="00372646">
              <w:rPr>
                <w:rFonts w:cs="Arial"/>
                <w:sz w:val="17"/>
                <w:szCs w:val="17"/>
                <w:lang w:val="fr-CH"/>
              </w:rPr>
              <w:t xml:space="preserve"> </w:t>
            </w:r>
            <w:r w:rsidR="00D11374" w:rsidRPr="00372646">
              <w:rPr>
                <w:rFonts w:cs="Arial"/>
                <w:sz w:val="17"/>
                <w:szCs w:val="17"/>
                <w:lang w:val="fr-CH"/>
              </w:rPr>
              <w:t>(à l’exception</w:t>
            </w:r>
            <w:r w:rsidR="00566731" w:rsidRPr="00372646">
              <w:rPr>
                <w:rFonts w:cs="Arial"/>
                <w:sz w:val="17"/>
                <w:szCs w:val="17"/>
                <w:lang w:val="fr-CH"/>
              </w:rPr>
              <w:t xml:space="preserve"> du passage</w:t>
            </w:r>
            <w:r w:rsidR="00D11374" w:rsidRPr="00372646">
              <w:rPr>
                <w:rFonts w:cs="Arial"/>
                <w:sz w:val="17"/>
                <w:szCs w:val="17"/>
                <w:lang w:val="fr-CH"/>
              </w:rPr>
              <w:t xml:space="preserve"> </w:t>
            </w:r>
            <w:r w:rsidR="00566731" w:rsidRPr="00372646">
              <w:rPr>
                <w:rFonts w:cs="Arial"/>
                <w:sz w:val="17"/>
                <w:szCs w:val="17"/>
                <w:lang w:val="fr-CH"/>
              </w:rPr>
              <w:t xml:space="preserve">des </w:t>
            </w:r>
            <w:r w:rsidR="00D11374" w:rsidRPr="00372646">
              <w:rPr>
                <w:rFonts w:cs="Arial"/>
                <w:sz w:val="17"/>
                <w:szCs w:val="17"/>
                <w:lang w:val="fr-CH"/>
              </w:rPr>
              <w:t xml:space="preserve">véhicules communaux pour </w:t>
            </w:r>
            <w:r w:rsidR="00566731" w:rsidRPr="00372646">
              <w:rPr>
                <w:rFonts w:cs="Arial"/>
                <w:sz w:val="17"/>
                <w:szCs w:val="17"/>
                <w:lang w:val="fr-CH"/>
              </w:rPr>
              <w:t>le nettoyage</w:t>
            </w:r>
            <w:r w:rsidR="00DB003E" w:rsidRPr="00372646">
              <w:rPr>
                <w:rFonts w:cs="Arial"/>
                <w:sz w:val="17"/>
                <w:szCs w:val="17"/>
                <w:lang w:val="fr-CH"/>
              </w:rPr>
              <w:t>)</w:t>
            </w:r>
          </w:p>
        </w:tc>
        <w:tc>
          <w:tcPr>
            <w:tcW w:w="2464" w:type="dxa"/>
            <w:vMerge w:val="restart"/>
          </w:tcPr>
          <w:p w14:paraId="24320B30" w14:textId="3D70469A" w:rsidR="00112CBD" w:rsidRPr="00A66FC6" w:rsidRDefault="00112CBD" w:rsidP="00C622E6">
            <w:pPr>
              <w:spacing w:before="40" w:line="200" w:lineRule="exact"/>
              <w:rPr>
                <w:rFonts w:ascii="Vijaya" w:hAnsi="Vijaya" w:cs="Vijaya"/>
                <w:sz w:val="20"/>
                <w:szCs w:val="20"/>
                <w:lang w:val="fr-CH"/>
              </w:rPr>
            </w:pPr>
          </w:p>
        </w:tc>
      </w:tr>
      <w:tr w:rsidR="00112CBD" w:rsidRPr="005711A8" w14:paraId="59950AA9" w14:textId="77777777" w:rsidTr="00D71D9C">
        <w:trPr>
          <w:trHeight w:val="70"/>
          <w:jc w:val="center"/>
        </w:trPr>
        <w:tc>
          <w:tcPr>
            <w:tcW w:w="5098" w:type="dxa"/>
            <w:vMerge/>
          </w:tcPr>
          <w:p w14:paraId="400649A8" w14:textId="77777777" w:rsidR="00112CBD" w:rsidRPr="00566731" w:rsidRDefault="00112CBD" w:rsidP="00112CBD">
            <w:pPr>
              <w:spacing w:before="40" w:after="40" w:line="220" w:lineRule="exact"/>
              <w:rPr>
                <w:rFonts w:cs="Arial"/>
                <w:sz w:val="20"/>
                <w:szCs w:val="20"/>
                <w:lang w:val="fr-CH"/>
              </w:rPr>
            </w:pPr>
          </w:p>
        </w:tc>
        <w:tc>
          <w:tcPr>
            <w:tcW w:w="3736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4C449024" w14:textId="5D71DB77" w:rsidR="00112CBD" w:rsidRPr="005711A8" w:rsidRDefault="005A6693" w:rsidP="007F796E">
            <w:pPr>
              <w:spacing w:before="40" w:after="40" w:line="200" w:lineRule="exact"/>
              <w:jc w:val="center"/>
              <w:rPr>
                <w:rFonts w:cs="Arial"/>
                <w:b/>
                <w:sz w:val="20"/>
                <w:szCs w:val="20"/>
              </w:rPr>
            </w:pPr>
            <w:r w:rsidRPr="0024291C"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D41FFC">
              <w:rPr>
                <w:rFonts w:cs="Arial"/>
                <w:b/>
                <w:bCs/>
                <w:sz w:val="18"/>
                <w:szCs w:val="18"/>
              </w:rPr>
              <w:sym w:font="Symbol" w:char="F0A0"/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      </w:t>
            </w:r>
            <w:r w:rsidRPr="00D41FFC">
              <w:rPr>
                <w:rFonts w:cs="Arial"/>
                <w:b/>
                <w:bCs/>
                <w:sz w:val="18"/>
                <w:szCs w:val="18"/>
              </w:rPr>
              <w:sym w:font="Symbol" w:char="F0A0"/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   </w:t>
            </w:r>
            <w:r w:rsidRPr="007D1881">
              <w:rPr>
                <w:rFonts w:cs="Arial"/>
                <w:sz w:val="18"/>
                <w:szCs w:val="18"/>
              </w:rPr>
              <w:t>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 </w:t>
            </w:r>
            <w:r w:rsidRPr="00D41FFC">
              <w:rPr>
                <w:rFonts w:cs="Arial"/>
                <w:b/>
                <w:bCs/>
                <w:sz w:val="18"/>
                <w:szCs w:val="18"/>
              </w:rPr>
              <w:sym w:font="Symbol" w:char="F0A0"/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    </w:t>
            </w:r>
            <w:r w:rsidRPr="00D41FFC">
              <w:rPr>
                <w:rFonts w:cs="Arial"/>
                <w:b/>
                <w:bCs/>
                <w:sz w:val="18"/>
                <w:szCs w:val="18"/>
              </w:rPr>
              <w:sym w:font="Symbol" w:char="F0A0"/>
            </w:r>
          </w:p>
        </w:tc>
        <w:tc>
          <w:tcPr>
            <w:tcW w:w="4628" w:type="dxa"/>
            <w:vMerge/>
          </w:tcPr>
          <w:p w14:paraId="7D5A944F" w14:textId="77777777" w:rsidR="00112CBD" w:rsidRPr="005711A8" w:rsidRDefault="00112CBD" w:rsidP="00112CBD">
            <w:pPr>
              <w:spacing w:before="40" w:after="40" w:line="22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2464" w:type="dxa"/>
            <w:vMerge/>
          </w:tcPr>
          <w:p w14:paraId="16F895BC" w14:textId="77777777" w:rsidR="00112CBD" w:rsidRPr="005711A8" w:rsidRDefault="00112CBD" w:rsidP="00112CBD">
            <w:pPr>
              <w:spacing w:before="40" w:after="40" w:line="220" w:lineRule="exact"/>
              <w:rPr>
                <w:rFonts w:cs="Arial"/>
                <w:sz w:val="20"/>
                <w:szCs w:val="20"/>
              </w:rPr>
            </w:pPr>
          </w:p>
        </w:tc>
      </w:tr>
    </w:tbl>
    <w:p w14:paraId="20240C5B" w14:textId="77777777" w:rsidR="002D2F32" w:rsidRDefault="002D2F32">
      <w:r>
        <w:br w:type="page"/>
      </w:r>
    </w:p>
    <w:tbl>
      <w:tblPr>
        <w:tblStyle w:val="Tabellenraster"/>
        <w:tblW w:w="15909" w:type="dxa"/>
        <w:jc w:val="center"/>
        <w:tblLook w:val="04A0" w:firstRow="1" w:lastRow="0" w:firstColumn="1" w:lastColumn="0" w:noHBand="0" w:noVBand="1"/>
      </w:tblPr>
      <w:tblGrid>
        <w:gridCol w:w="5098"/>
        <w:gridCol w:w="3686"/>
        <w:gridCol w:w="4610"/>
        <w:gridCol w:w="2515"/>
      </w:tblGrid>
      <w:tr w:rsidR="00112CBD" w:rsidRPr="000F63A1" w14:paraId="21920FF9" w14:textId="77777777" w:rsidTr="0024291C">
        <w:trPr>
          <w:trHeight w:val="20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2F5496" w:themeFill="accent1" w:themeFillShade="BF"/>
            <w:vAlign w:val="center"/>
          </w:tcPr>
          <w:p w14:paraId="7B6CEFE6" w14:textId="264AD6ED" w:rsidR="00112CBD" w:rsidRPr="00121808" w:rsidRDefault="00112CBD" w:rsidP="00AF6925">
            <w:pPr>
              <w:spacing w:before="40" w:after="20" w:line="220" w:lineRule="exac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121808">
              <w:rPr>
                <w:color w:val="FFFFFF" w:themeColor="background1"/>
                <w:sz w:val="20"/>
                <w:szCs w:val="20"/>
              </w:rPr>
              <w:lastRenderedPageBreak/>
              <w:br w:type="page"/>
            </w:r>
            <w:proofErr w:type="spellStart"/>
            <w:r w:rsidR="00AF6925">
              <w:rPr>
                <w:b/>
                <w:bCs/>
                <w:color w:val="FFFFFF" w:themeColor="background1"/>
                <w:sz w:val="20"/>
                <w:szCs w:val="20"/>
              </w:rPr>
              <w:t>Critères</w:t>
            </w:r>
            <w:proofErr w:type="spellEnd"/>
            <w:r w:rsidR="00AF6925"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="00AF6925">
              <w:rPr>
                <w:b/>
                <w:bCs/>
                <w:color w:val="FFFFFF" w:themeColor="background1"/>
                <w:sz w:val="20"/>
                <w:szCs w:val="20"/>
              </w:rPr>
              <w:t>bonus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767171" w:themeColor="background2" w:themeShade="80"/>
              <w:bottom w:val="single" w:sz="4" w:space="0" w:color="FFFFFF" w:themeColor="background1"/>
              <w:right w:val="single" w:sz="4" w:space="0" w:color="767171" w:themeColor="background2" w:themeShade="80"/>
            </w:tcBorders>
            <w:shd w:val="clear" w:color="auto" w:fill="2F5496" w:themeFill="accent1" w:themeFillShade="BF"/>
            <w:vAlign w:val="center"/>
          </w:tcPr>
          <w:p w14:paraId="1D3C4A3C" w14:textId="77777777" w:rsidR="00112CBD" w:rsidRPr="00121808" w:rsidRDefault="00112CBD" w:rsidP="00112CBD">
            <w:pPr>
              <w:spacing w:before="100" w:after="40" w:line="220" w:lineRule="exact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1808">
              <w:rPr>
                <w:rFonts w:cs="Arial"/>
                <w:b/>
                <w:color w:val="2F5496" w:themeColor="accent1" w:themeShade="BF"/>
                <w:sz w:val="20"/>
                <w:szCs w:val="20"/>
              </w:rPr>
              <w:t>– –</w:t>
            </w:r>
            <w:r w:rsidRPr="00121808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         </w:t>
            </w: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         </w:t>
            </w:r>
            <w:r w:rsidRPr="00121808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 </w:t>
            </w:r>
            <w:r w:rsidRPr="00121808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0    </w:t>
            </w: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121808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121808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   </w:t>
            </w:r>
            <w:r w:rsidRPr="00121808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+     </w:t>
            </w: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121808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  </w:t>
            </w: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121808">
              <w:rPr>
                <w:rFonts w:cs="Arial"/>
                <w:b/>
                <w:color w:val="FFFFFF" w:themeColor="background1"/>
                <w:sz w:val="20"/>
                <w:szCs w:val="20"/>
              </w:rPr>
              <w:t>++</w:t>
            </w:r>
          </w:p>
        </w:tc>
        <w:tc>
          <w:tcPr>
            <w:tcW w:w="46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2F5496" w:themeFill="accent1" w:themeFillShade="BF"/>
          </w:tcPr>
          <w:p w14:paraId="2CF8A70E" w14:textId="77777777" w:rsidR="00112CBD" w:rsidRPr="00121808" w:rsidRDefault="00112CBD" w:rsidP="00112CBD">
            <w:pPr>
              <w:spacing w:before="80" w:after="40" w:line="220" w:lineRule="exact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2F5496" w:themeFill="accent1" w:themeFillShade="BF"/>
          </w:tcPr>
          <w:p w14:paraId="5A2D93F5" w14:textId="77777777" w:rsidR="00112CBD" w:rsidRPr="00121808" w:rsidRDefault="00112CBD" w:rsidP="00112CBD">
            <w:pPr>
              <w:spacing w:before="80" w:after="40" w:line="220" w:lineRule="exac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12CBD" w:rsidRPr="00660FB9" w14:paraId="6F3799BC" w14:textId="77777777" w:rsidTr="0024291C">
        <w:tblPrEx>
          <w:jc w:val="left"/>
        </w:tblPrEx>
        <w:trPr>
          <w:trHeight w:val="384"/>
        </w:trPr>
        <w:tc>
          <w:tcPr>
            <w:tcW w:w="5098" w:type="dxa"/>
            <w:vMerge w:val="restart"/>
          </w:tcPr>
          <w:p w14:paraId="7B7B817F" w14:textId="637E769D" w:rsidR="00112CBD" w:rsidRPr="00A2796B" w:rsidRDefault="00AF6925" w:rsidP="00AB618A">
            <w:pPr>
              <w:spacing w:before="60" w:after="60" w:line="220" w:lineRule="exact"/>
              <w:rPr>
                <w:rFonts w:cs="Arial"/>
                <w:sz w:val="17"/>
                <w:szCs w:val="17"/>
                <w:lang w:val="fr-CH"/>
              </w:rPr>
            </w:pPr>
            <w:r w:rsidRPr="00A2796B">
              <w:rPr>
                <w:rFonts w:cs="Arial"/>
                <w:sz w:val="17"/>
                <w:szCs w:val="17"/>
                <w:lang w:val="fr-CH"/>
              </w:rPr>
              <w:t>Le paysage sonor</w:t>
            </w:r>
            <w:r w:rsidR="00A92863" w:rsidRPr="00A2796B">
              <w:rPr>
                <w:rFonts w:cs="Arial"/>
                <w:sz w:val="17"/>
                <w:szCs w:val="17"/>
                <w:lang w:val="fr-CH"/>
              </w:rPr>
              <w:t xml:space="preserve">e </w:t>
            </w:r>
            <w:r w:rsidR="00CD4BF9" w:rsidRPr="00A2796B">
              <w:rPr>
                <w:rFonts w:cs="Arial"/>
                <w:sz w:val="17"/>
                <w:szCs w:val="17"/>
                <w:lang w:val="fr-CH"/>
              </w:rPr>
              <w:t>demeure</w:t>
            </w:r>
            <w:r w:rsidR="00A92863" w:rsidRPr="00A2796B">
              <w:rPr>
                <w:rFonts w:cs="Arial"/>
                <w:sz w:val="17"/>
                <w:szCs w:val="17"/>
                <w:lang w:val="fr-CH"/>
              </w:rPr>
              <w:t xml:space="preserve">-t-il </w:t>
            </w:r>
            <w:r w:rsidR="00A92863" w:rsidRPr="00A2796B">
              <w:rPr>
                <w:rFonts w:cs="Arial"/>
                <w:b/>
                <w:sz w:val="17"/>
                <w:szCs w:val="17"/>
                <w:lang w:val="fr-CH"/>
              </w:rPr>
              <w:t>invariable</w:t>
            </w:r>
            <w:r w:rsidR="00A92863" w:rsidRPr="00A2796B">
              <w:rPr>
                <w:rFonts w:cs="Arial"/>
                <w:sz w:val="17"/>
                <w:szCs w:val="17"/>
                <w:lang w:val="fr-CH"/>
              </w:rPr>
              <w:t xml:space="preserve"> quel que soit l’e</w:t>
            </w:r>
            <w:r w:rsidR="00CD4BF9" w:rsidRPr="00A2796B">
              <w:rPr>
                <w:rFonts w:cs="Arial"/>
                <w:sz w:val="17"/>
                <w:szCs w:val="17"/>
                <w:lang w:val="fr-CH"/>
              </w:rPr>
              <w:t>mplacement</w:t>
            </w:r>
            <w:r w:rsidR="00A92863" w:rsidRPr="00A2796B">
              <w:rPr>
                <w:rFonts w:cs="Arial"/>
                <w:sz w:val="17"/>
                <w:szCs w:val="17"/>
                <w:lang w:val="fr-CH"/>
              </w:rPr>
              <w:t xml:space="preserve"> </w:t>
            </w:r>
            <w:r w:rsidR="00501EBB" w:rsidRPr="00A2796B">
              <w:rPr>
                <w:rFonts w:cs="Arial"/>
                <w:sz w:val="17"/>
                <w:szCs w:val="17"/>
                <w:lang w:val="fr-CH"/>
              </w:rPr>
              <w:t xml:space="preserve">de l’usager </w:t>
            </w:r>
            <w:r w:rsidRPr="00A2796B">
              <w:rPr>
                <w:rFonts w:cs="Arial"/>
                <w:sz w:val="17"/>
                <w:szCs w:val="17"/>
                <w:lang w:val="fr-CH"/>
              </w:rPr>
              <w:t xml:space="preserve">? </w:t>
            </w:r>
            <w:r w:rsidR="00A92863" w:rsidRPr="00A2796B">
              <w:rPr>
                <w:rFonts w:cs="Arial"/>
                <w:sz w:val="17"/>
                <w:szCs w:val="17"/>
                <w:lang w:val="fr-CH"/>
              </w:rPr>
              <w:t>En d’autres termes</w:t>
            </w:r>
            <w:r w:rsidRPr="00A2796B">
              <w:rPr>
                <w:rFonts w:cs="Arial"/>
                <w:sz w:val="17"/>
                <w:szCs w:val="17"/>
                <w:lang w:val="fr-CH"/>
              </w:rPr>
              <w:t xml:space="preserve">, </w:t>
            </w:r>
            <w:r w:rsidR="00501EBB" w:rsidRPr="00A2796B">
              <w:rPr>
                <w:rFonts w:cs="Arial"/>
                <w:sz w:val="17"/>
                <w:szCs w:val="17"/>
                <w:lang w:val="fr-CH"/>
              </w:rPr>
              <w:t xml:space="preserve">celui-ci </w:t>
            </w:r>
            <w:r w:rsidRPr="00A2796B">
              <w:rPr>
                <w:rFonts w:cs="Arial"/>
                <w:sz w:val="17"/>
                <w:szCs w:val="17"/>
                <w:lang w:val="fr-CH"/>
              </w:rPr>
              <w:t xml:space="preserve">n’a pas </w:t>
            </w:r>
            <w:r w:rsidR="00BC6239" w:rsidRPr="00A2796B">
              <w:rPr>
                <w:rFonts w:cs="Arial"/>
                <w:sz w:val="17"/>
                <w:szCs w:val="17"/>
                <w:lang w:val="fr-CH"/>
              </w:rPr>
              <w:t xml:space="preserve">de marge de </w:t>
            </w:r>
            <w:r w:rsidR="003E4DD6" w:rsidRPr="00A2796B">
              <w:rPr>
                <w:rFonts w:cs="Arial"/>
                <w:sz w:val="17"/>
                <w:szCs w:val="17"/>
                <w:lang w:val="fr-CH"/>
              </w:rPr>
              <w:t>manœuvre</w:t>
            </w:r>
            <w:r w:rsidR="00A92863" w:rsidRPr="00A2796B">
              <w:rPr>
                <w:rFonts w:cs="Arial"/>
                <w:sz w:val="17"/>
                <w:szCs w:val="17"/>
                <w:lang w:val="fr-CH"/>
              </w:rPr>
              <w:t xml:space="preserve"> </w:t>
            </w:r>
            <w:r w:rsidR="00BC6239" w:rsidRPr="00A2796B">
              <w:rPr>
                <w:rFonts w:cs="Arial"/>
                <w:sz w:val="17"/>
                <w:szCs w:val="17"/>
                <w:lang w:val="fr-CH"/>
              </w:rPr>
              <w:t>dans le choix de l’espace sonore</w:t>
            </w:r>
            <w:r w:rsidRPr="00A2796B">
              <w:rPr>
                <w:rFonts w:cs="Arial"/>
                <w:sz w:val="17"/>
                <w:szCs w:val="17"/>
                <w:lang w:val="fr-CH"/>
              </w:rPr>
              <w:t xml:space="preserve"> </w:t>
            </w:r>
            <w:r w:rsidR="00BC6239" w:rsidRPr="00A2796B">
              <w:rPr>
                <w:rFonts w:cs="Arial"/>
                <w:sz w:val="17"/>
                <w:szCs w:val="17"/>
                <w:lang w:val="fr-CH"/>
              </w:rPr>
              <w:t>(0)</w:t>
            </w:r>
            <w:r w:rsidR="00112CBD" w:rsidRPr="00A2796B">
              <w:rPr>
                <w:rFonts w:cs="Arial"/>
                <w:sz w:val="17"/>
                <w:szCs w:val="17"/>
                <w:lang w:val="fr-CH"/>
              </w:rPr>
              <w:t xml:space="preserve"> </w:t>
            </w:r>
          </w:p>
        </w:tc>
        <w:tc>
          <w:tcPr>
            <w:tcW w:w="3686" w:type="dxa"/>
            <w:tcBorders>
              <w:bottom w:val="single" w:sz="4" w:space="0" w:color="FFFFFF" w:themeColor="background1"/>
            </w:tcBorders>
          </w:tcPr>
          <w:p w14:paraId="4C23CE43" w14:textId="77777777" w:rsidR="00112CBD" w:rsidRPr="00BC6239" w:rsidRDefault="00BC6239" w:rsidP="00112CBD">
            <w:pPr>
              <w:spacing w:before="40" w:line="220" w:lineRule="exact"/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BC6239">
              <w:rPr>
                <w:rFonts w:cs="Arial"/>
                <w:b/>
                <w:sz w:val="20"/>
                <w:szCs w:val="20"/>
                <w:lang w:val="fr-CH"/>
              </w:rPr>
              <w:t>Libre choix de</w:t>
            </w:r>
            <w:r w:rsidR="00AF6925" w:rsidRPr="00BC6239">
              <w:rPr>
                <w:rFonts w:cs="Arial"/>
                <w:b/>
                <w:sz w:val="20"/>
                <w:szCs w:val="20"/>
                <w:lang w:val="fr-CH"/>
              </w:rPr>
              <w:t xml:space="preserve"> l’espace sonore</w:t>
            </w:r>
          </w:p>
        </w:tc>
        <w:tc>
          <w:tcPr>
            <w:tcW w:w="4610" w:type="dxa"/>
            <w:vMerge w:val="restart"/>
          </w:tcPr>
          <w:p w14:paraId="14ACB430" w14:textId="0084070C" w:rsidR="00112CBD" w:rsidRPr="00A2796B" w:rsidRDefault="00AF6925" w:rsidP="00AB618A">
            <w:pPr>
              <w:spacing w:before="60" w:after="60" w:line="220" w:lineRule="exact"/>
              <w:rPr>
                <w:rFonts w:cs="Arial"/>
                <w:b/>
                <w:sz w:val="17"/>
                <w:szCs w:val="17"/>
                <w:lang w:val="fr-CH"/>
              </w:rPr>
            </w:pPr>
            <w:r w:rsidRPr="00A2796B">
              <w:rPr>
                <w:rFonts w:cs="Arial"/>
                <w:b/>
                <w:sz w:val="17"/>
                <w:szCs w:val="17"/>
                <w:lang w:val="fr-CH"/>
              </w:rPr>
              <w:t xml:space="preserve">Le paysage sonore </w:t>
            </w:r>
            <w:r w:rsidR="00026FF2" w:rsidRPr="00A2796B">
              <w:rPr>
                <w:rFonts w:cs="Arial"/>
                <w:b/>
                <w:sz w:val="17"/>
                <w:szCs w:val="17"/>
                <w:lang w:val="fr-CH"/>
              </w:rPr>
              <w:t>varie</w:t>
            </w:r>
            <w:r w:rsidR="00BC6239" w:rsidRPr="00A2796B">
              <w:rPr>
                <w:rFonts w:cs="Arial"/>
                <w:b/>
                <w:sz w:val="17"/>
                <w:szCs w:val="17"/>
                <w:lang w:val="fr-CH"/>
              </w:rPr>
              <w:t>-</w:t>
            </w:r>
            <w:r w:rsidR="003E4DD6" w:rsidRPr="00A2796B">
              <w:rPr>
                <w:rFonts w:cs="Arial"/>
                <w:b/>
                <w:sz w:val="17"/>
                <w:szCs w:val="17"/>
                <w:lang w:val="fr-CH"/>
              </w:rPr>
              <w:t>t-</w:t>
            </w:r>
            <w:r w:rsidR="00BC6239" w:rsidRPr="00A2796B">
              <w:rPr>
                <w:rFonts w:cs="Arial"/>
                <w:b/>
                <w:sz w:val="17"/>
                <w:szCs w:val="17"/>
                <w:lang w:val="fr-CH"/>
              </w:rPr>
              <w:t>il selon</w:t>
            </w:r>
            <w:r w:rsidRPr="00A2796B">
              <w:rPr>
                <w:rFonts w:cs="Arial"/>
                <w:b/>
                <w:sz w:val="17"/>
                <w:szCs w:val="17"/>
                <w:lang w:val="fr-CH"/>
              </w:rPr>
              <w:t xml:space="preserve"> l’emplacement</w:t>
            </w:r>
            <w:r w:rsidR="00BC6239" w:rsidRPr="00A2796B">
              <w:rPr>
                <w:rFonts w:cs="Arial"/>
                <w:sz w:val="17"/>
                <w:szCs w:val="17"/>
                <w:lang w:val="fr-CH"/>
              </w:rPr>
              <w:t> </w:t>
            </w:r>
            <w:r w:rsidR="00CA0973" w:rsidRPr="00A2796B">
              <w:rPr>
                <w:rFonts w:cs="Arial"/>
                <w:sz w:val="17"/>
                <w:szCs w:val="17"/>
                <w:lang w:val="fr-CH"/>
              </w:rPr>
              <w:t>(+)</w:t>
            </w:r>
            <w:r w:rsidR="00BC6239" w:rsidRPr="00A2796B">
              <w:rPr>
                <w:rFonts w:cs="Arial"/>
                <w:sz w:val="17"/>
                <w:szCs w:val="17"/>
                <w:lang w:val="fr-CH"/>
              </w:rPr>
              <w:t xml:space="preserve">? </w:t>
            </w:r>
            <w:r w:rsidRPr="00A2796B">
              <w:rPr>
                <w:rFonts w:cs="Arial"/>
                <w:sz w:val="17"/>
                <w:szCs w:val="17"/>
                <w:lang w:val="fr-CH"/>
              </w:rPr>
              <w:t>L’</w:t>
            </w:r>
            <w:r w:rsidR="00BC6239" w:rsidRPr="00A2796B">
              <w:rPr>
                <w:rFonts w:cs="Arial"/>
                <w:sz w:val="17"/>
                <w:szCs w:val="17"/>
                <w:lang w:val="fr-CH"/>
              </w:rPr>
              <w:t>endroit</w:t>
            </w:r>
            <w:r w:rsidRPr="00A2796B">
              <w:rPr>
                <w:rFonts w:cs="Arial"/>
                <w:sz w:val="17"/>
                <w:szCs w:val="17"/>
                <w:lang w:val="fr-CH"/>
              </w:rPr>
              <w:t xml:space="preserve"> </w:t>
            </w:r>
            <w:r w:rsidRPr="00A2796B">
              <w:rPr>
                <w:rFonts w:cs="Arial"/>
                <w:b/>
                <w:sz w:val="17"/>
                <w:szCs w:val="17"/>
                <w:lang w:val="fr-CH"/>
              </w:rPr>
              <w:t xml:space="preserve">offre-il </w:t>
            </w:r>
            <w:r w:rsidR="00CD4BF9" w:rsidRPr="00A2796B">
              <w:rPr>
                <w:rFonts w:cs="Arial"/>
                <w:b/>
                <w:sz w:val="17"/>
                <w:szCs w:val="17"/>
                <w:lang w:val="fr-CH"/>
              </w:rPr>
              <w:t>une</w:t>
            </w:r>
            <w:r w:rsidR="00026FF2" w:rsidRPr="00A2796B">
              <w:rPr>
                <w:rFonts w:cs="Arial"/>
                <w:b/>
                <w:sz w:val="17"/>
                <w:szCs w:val="17"/>
                <w:lang w:val="fr-CH"/>
              </w:rPr>
              <w:t xml:space="preserve"> diversité</w:t>
            </w:r>
            <w:r w:rsidR="00CD4BF9" w:rsidRPr="00A2796B">
              <w:rPr>
                <w:rFonts w:cs="Arial"/>
                <w:b/>
                <w:sz w:val="17"/>
                <w:szCs w:val="17"/>
                <w:lang w:val="fr-CH"/>
              </w:rPr>
              <w:t xml:space="preserve"> d’espaces sonores</w:t>
            </w:r>
            <w:r w:rsidRPr="00A2796B">
              <w:rPr>
                <w:rFonts w:cs="Arial"/>
                <w:b/>
                <w:sz w:val="17"/>
                <w:szCs w:val="17"/>
                <w:lang w:val="fr-CH"/>
              </w:rPr>
              <w:t xml:space="preserve"> </w:t>
            </w:r>
            <w:r w:rsidRPr="00A2796B">
              <w:rPr>
                <w:rFonts w:cs="Arial"/>
                <w:sz w:val="17"/>
                <w:szCs w:val="17"/>
                <w:lang w:val="fr-CH"/>
              </w:rPr>
              <w:t>(++)?</w:t>
            </w:r>
            <w:r w:rsidRPr="00A2796B">
              <w:rPr>
                <w:rFonts w:cs="Arial"/>
                <w:b/>
                <w:sz w:val="17"/>
                <w:szCs w:val="17"/>
                <w:lang w:val="fr-CH"/>
              </w:rPr>
              <w:t xml:space="preserve"> </w:t>
            </w:r>
          </w:p>
        </w:tc>
        <w:tc>
          <w:tcPr>
            <w:tcW w:w="2515" w:type="dxa"/>
            <w:vMerge w:val="restart"/>
          </w:tcPr>
          <w:p w14:paraId="408952BB" w14:textId="17515378" w:rsidR="00112CBD" w:rsidRPr="00A66FC6" w:rsidRDefault="00112CBD" w:rsidP="00112CBD">
            <w:pPr>
              <w:spacing w:before="40" w:after="40" w:line="220" w:lineRule="exact"/>
              <w:rPr>
                <w:rFonts w:ascii="Vijaya" w:hAnsi="Vijaya" w:cs="Vijaya"/>
                <w:sz w:val="20"/>
                <w:szCs w:val="20"/>
                <w:lang w:val="fr-CH"/>
              </w:rPr>
            </w:pPr>
          </w:p>
        </w:tc>
      </w:tr>
      <w:tr w:rsidR="00112CBD" w:rsidRPr="00BC6239" w14:paraId="59A99B68" w14:textId="77777777" w:rsidTr="0024291C">
        <w:tblPrEx>
          <w:jc w:val="left"/>
        </w:tblPrEx>
        <w:trPr>
          <w:trHeight w:val="362"/>
        </w:trPr>
        <w:tc>
          <w:tcPr>
            <w:tcW w:w="5098" w:type="dxa"/>
            <w:vMerge/>
          </w:tcPr>
          <w:p w14:paraId="4311BE47" w14:textId="77777777" w:rsidR="00112CBD" w:rsidRPr="00A2796B" w:rsidRDefault="00112CBD" w:rsidP="00AB618A">
            <w:pPr>
              <w:spacing w:before="60" w:after="60" w:line="220" w:lineRule="exact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368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ABD82BC" w14:textId="2F183900" w:rsidR="00112CBD" w:rsidRPr="00BC6239" w:rsidRDefault="00112CBD" w:rsidP="00452A66">
            <w:pPr>
              <w:spacing w:before="40" w:after="40" w:line="180" w:lineRule="exact"/>
              <w:jc w:val="both"/>
              <w:rPr>
                <w:rFonts w:cs="Arial"/>
                <w:b/>
                <w:sz w:val="18"/>
                <w:szCs w:val="18"/>
                <w:lang w:val="fr-CH"/>
              </w:rPr>
            </w:pPr>
            <w:r w:rsidRPr="00B9328E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sym w:font="Symbol" w:char="F0A0"/>
            </w:r>
            <w:r w:rsidR="00452A66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ab/>
            </w:r>
            <w:r w:rsidR="00452A66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ab/>
              <w:t xml:space="preserve">     </w:t>
            </w:r>
            <w:r w:rsidR="00032FC1" w:rsidRPr="00032FC1">
              <w:rPr>
                <w:rFonts w:cs="Arial"/>
                <w:lang w:val="fr-CH"/>
              </w:rPr>
              <w:t>0</w:t>
            </w:r>
            <w:r w:rsidRPr="00E14AAF">
              <w:rPr>
                <w:rFonts w:cs="Arial"/>
                <w:b/>
                <w:bCs/>
                <w:color w:val="C00000"/>
                <w:sz w:val="18"/>
                <w:szCs w:val="18"/>
                <w:lang w:val="fr-CH"/>
              </w:rPr>
              <w:t xml:space="preserve">  </w:t>
            </w:r>
            <w:r w:rsidRPr="00BC6239"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          </w:t>
            </w:r>
            <w:r w:rsidRPr="00CF69A6">
              <w:rPr>
                <w:rFonts w:cs="Arial"/>
                <w:bCs/>
                <w:sz w:val="18"/>
                <w:szCs w:val="18"/>
              </w:rPr>
              <w:sym w:font="Symbol" w:char="F0A0"/>
            </w:r>
            <w:r w:rsidRPr="00CF69A6">
              <w:rPr>
                <w:rFonts w:cs="Arial"/>
                <w:bCs/>
                <w:sz w:val="18"/>
                <w:szCs w:val="18"/>
                <w:lang w:val="fr-CH"/>
              </w:rPr>
              <w:t xml:space="preserve">             </w:t>
            </w:r>
            <w:r w:rsidRPr="00CF69A6">
              <w:rPr>
                <w:rFonts w:cs="Arial"/>
                <w:bCs/>
                <w:sz w:val="18"/>
                <w:szCs w:val="18"/>
              </w:rPr>
              <w:sym w:font="Symbol" w:char="F0A0"/>
            </w:r>
          </w:p>
        </w:tc>
        <w:tc>
          <w:tcPr>
            <w:tcW w:w="4610" w:type="dxa"/>
            <w:vMerge/>
          </w:tcPr>
          <w:p w14:paraId="734D3113" w14:textId="77777777" w:rsidR="00112CBD" w:rsidRPr="00A2796B" w:rsidRDefault="00112CBD" w:rsidP="00AB618A">
            <w:pPr>
              <w:spacing w:before="60" w:after="60" w:line="220" w:lineRule="exact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2515" w:type="dxa"/>
            <w:vMerge/>
          </w:tcPr>
          <w:p w14:paraId="73608A61" w14:textId="77777777" w:rsidR="00112CBD" w:rsidRPr="00A66FC6" w:rsidRDefault="00112CBD" w:rsidP="00112CBD">
            <w:pPr>
              <w:spacing w:before="40" w:after="40" w:line="220" w:lineRule="exact"/>
              <w:rPr>
                <w:rFonts w:ascii="Vijaya" w:hAnsi="Vijaya" w:cs="Vijaya"/>
                <w:sz w:val="20"/>
                <w:szCs w:val="20"/>
                <w:lang w:val="fr-CH"/>
              </w:rPr>
            </w:pPr>
          </w:p>
        </w:tc>
      </w:tr>
      <w:tr w:rsidR="00112CBD" w:rsidRPr="00660FB9" w14:paraId="324C71F5" w14:textId="77777777" w:rsidTr="0024291C">
        <w:tblPrEx>
          <w:jc w:val="left"/>
        </w:tblPrEx>
        <w:trPr>
          <w:trHeight w:val="384"/>
        </w:trPr>
        <w:tc>
          <w:tcPr>
            <w:tcW w:w="5098" w:type="dxa"/>
            <w:vMerge w:val="restart"/>
          </w:tcPr>
          <w:p w14:paraId="5ABBBB79" w14:textId="77777777" w:rsidR="00112CBD" w:rsidRPr="00A2796B" w:rsidRDefault="003E4DD6" w:rsidP="00AB618A">
            <w:pPr>
              <w:spacing w:before="60" w:after="60" w:line="220" w:lineRule="exact"/>
              <w:rPr>
                <w:rFonts w:cs="Arial"/>
                <w:sz w:val="17"/>
                <w:szCs w:val="17"/>
                <w:lang w:val="fr-CH"/>
              </w:rPr>
            </w:pPr>
            <w:r w:rsidRPr="00A2796B">
              <w:rPr>
                <w:rFonts w:cs="Arial"/>
                <w:sz w:val="17"/>
                <w:szCs w:val="17"/>
                <w:lang w:val="fr-CH"/>
              </w:rPr>
              <w:t xml:space="preserve">Le paysage sonore est-il </w:t>
            </w:r>
            <w:r w:rsidR="00372BE0" w:rsidRPr="00A2796B">
              <w:rPr>
                <w:rFonts w:cs="Arial"/>
                <w:sz w:val="17"/>
                <w:szCs w:val="17"/>
                <w:lang w:val="fr-CH"/>
              </w:rPr>
              <w:t>inter</w:t>
            </w:r>
            <w:r w:rsidRPr="00A2796B">
              <w:rPr>
                <w:rFonts w:cs="Arial"/>
                <w:sz w:val="17"/>
                <w:szCs w:val="17"/>
                <w:lang w:val="fr-CH"/>
              </w:rPr>
              <w:t xml:space="preserve">changeable </w:t>
            </w:r>
            <w:r w:rsidR="00CD4BF9" w:rsidRPr="00A2796B">
              <w:rPr>
                <w:rFonts w:cs="Arial"/>
                <w:sz w:val="17"/>
                <w:szCs w:val="17"/>
                <w:lang w:val="fr-CH"/>
              </w:rPr>
              <w:t xml:space="preserve">avec un autre </w:t>
            </w:r>
            <w:r w:rsidRPr="00A2796B">
              <w:rPr>
                <w:rFonts w:cs="Arial"/>
                <w:sz w:val="17"/>
                <w:szCs w:val="17"/>
                <w:lang w:val="fr-CH"/>
              </w:rPr>
              <w:t>? L’endroit</w:t>
            </w:r>
            <w:r w:rsidR="00CD4BF9" w:rsidRPr="00A2796B">
              <w:rPr>
                <w:rFonts w:cs="Arial"/>
                <w:sz w:val="17"/>
                <w:szCs w:val="17"/>
                <w:lang w:val="fr-CH"/>
              </w:rPr>
              <w:t xml:space="preserve"> est-il difficile</w:t>
            </w:r>
            <w:r w:rsidRPr="00A2796B">
              <w:rPr>
                <w:rFonts w:cs="Arial"/>
                <w:sz w:val="17"/>
                <w:szCs w:val="17"/>
                <w:lang w:val="fr-CH"/>
              </w:rPr>
              <w:t xml:space="preserve"> à reconnaître </w:t>
            </w:r>
            <w:r w:rsidR="000A5DB1" w:rsidRPr="00A2796B">
              <w:rPr>
                <w:rFonts w:cs="Arial"/>
                <w:sz w:val="17"/>
                <w:szCs w:val="17"/>
                <w:lang w:val="fr-CH"/>
              </w:rPr>
              <w:t>acoustiquement</w:t>
            </w:r>
            <w:r w:rsidR="00CD4BF9" w:rsidRPr="00A2796B">
              <w:rPr>
                <w:rFonts w:cs="Arial"/>
                <w:sz w:val="17"/>
                <w:szCs w:val="17"/>
                <w:lang w:val="fr-CH"/>
              </w:rPr>
              <w:t xml:space="preserve"> </w:t>
            </w:r>
            <w:r w:rsidRPr="00A2796B">
              <w:rPr>
                <w:rFonts w:cs="Arial"/>
                <w:sz w:val="17"/>
                <w:szCs w:val="17"/>
                <w:lang w:val="fr-CH"/>
              </w:rPr>
              <w:t>ou seulement au moyen de</w:t>
            </w:r>
            <w:r w:rsidR="006D5D48" w:rsidRPr="00A2796B">
              <w:rPr>
                <w:rFonts w:cs="Arial"/>
                <w:sz w:val="17"/>
                <w:szCs w:val="17"/>
                <w:lang w:val="fr-CH"/>
              </w:rPr>
              <w:t xml:space="preserve"> </w:t>
            </w:r>
            <w:r w:rsidR="00664841" w:rsidRPr="00A2796B">
              <w:rPr>
                <w:rFonts w:cs="Arial"/>
                <w:sz w:val="17"/>
                <w:szCs w:val="17"/>
                <w:lang w:val="fr-CH"/>
              </w:rPr>
              <w:t>marqueurs sonores négatifs</w:t>
            </w:r>
            <w:r w:rsidR="00112CBD" w:rsidRPr="00A2796B">
              <w:rPr>
                <w:rFonts w:cs="Arial"/>
                <w:sz w:val="17"/>
                <w:szCs w:val="17"/>
                <w:lang w:val="fr-CH"/>
              </w:rPr>
              <w:t xml:space="preserve"> (0)</w:t>
            </w:r>
            <w:r w:rsidR="00664841" w:rsidRPr="00A2796B">
              <w:rPr>
                <w:rFonts w:cs="Arial"/>
                <w:sz w:val="17"/>
                <w:szCs w:val="17"/>
                <w:lang w:val="fr-CH"/>
              </w:rPr>
              <w:t xml:space="preserve"> </w:t>
            </w:r>
            <w:r w:rsidR="00112CBD" w:rsidRPr="00A2796B">
              <w:rPr>
                <w:rFonts w:cs="Arial"/>
                <w:sz w:val="17"/>
                <w:szCs w:val="17"/>
                <w:lang w:val="fr-CH"/>
              </w:rPr>
              <w:t>?</w:t>
            </w:r>
          </w:p>
        </w:tc>
        <w:tc>
          <w:tcPr>
            <w:tcW w:w="3686" w:type="dxa"/>
            <w:tcBorders>
              <w:bottom w:val="single" w:sz="4" w:space="0" w:color="FFFFFF" w:themeColor="background1"/>
            </w:tcBorders>
          </w:tcPr>
          <w:p w14:paraId="6F13F0DD" w14:textId="596ED98B" w:rsidR="00112CBD" w:rsidRPr="006D5D48" w:rsidRDefault="006D5D48" w:rsidP="006D5D48">
            <w:pPr>
              <w:spacing w:before="40" w:line="220" w:lineRule="exact"/>
              <w:jc w:val="center"/>
              <w:rPr>
                <w:rFonts w:cs="Arial"/>
                <w:sz w:val="20"/>
                <w:szCs w:val="20"/>
                <w:lang w:val="fr-CH"/>
              </w:rPr>
            </w:pPr>
            <w:r>
              <w:rPr>
                <w:rFonts w:cs="Arial"/>
                <w:b/>
                <w:sz w:val="20"/>
                <w:szCs w:val="20"/>
                <w:lang w:val="fr-CH"/>
              </w:rPr>
              <w:t>Singularité, identification</w:t>
            </w:r>
          </w:p>
        </w:tc>
        <w:tc>
          <w:tcPr>
            <w:tcW w:w="4610" w:type="dxa"/>
            <w:vMerge w:val="restart"/>
          </w:tcPr>
          <w:p w14:paraId="6B0C3B4E" w14:textId="57F00CE1" w:rsidR="00112CBD" w:rsidRPr="00A2796B" w:rsidRDefault="00EA7D41" w:rsidP="00CC6168">
            <w:pPr>
              <w:spacing w:before="60" w:after="60" w:line="220" w:lineRule="exact"/>
              <w:rPr>
                <w:rFonts w:cs="Arial"/>
                <w:sz w:val="17"/>
                <w:szCs w:val="17"/>
                <w:lang w:val="fr-CH"/>
              </w:rPr>
            </w:pPr>
            <w:r w:rsidRPr="00A2796B">
              <w:rPr>
                <w:rFonts w:cs="Arial"/>
                <w:sz w:val="17"/>
                <w:szCs w:val="17"/>
                <w:lang w:val="fr-CH"/>
              </w:rPr>
              <w:t>L</w:t>
            </w:r>
            <w:r w:rsidR="00394C0A" w:rsidRPr="00A2796B">
              <w:rPr>
                <w:rFonts w:cs="Arial"/>
                <w:sz w:val="17"/>
                <w:szCs w:val="17"/>
                <w:lang w:val="fr-CH"/>
              </w:rPr>
              <w:t xml:space="preserve">e paysage </w:t>
            </w:r>
            <w:r w:rsidR="00372BE0" w:rsidRPr="00A2796B">
              <w:rPr>
                <w:rFonts w:cs="Arial"/>
                <w:sz w:val="17"/>
                <w:szCs w:val="17"/>
                <w:lang w:val="fr-CH"/>
              </w:rPr>
              <w:t>sonore</w:t>
            </w:r>
            <w:r w:rsidR="00372BE0" w:rsidRPr="00A2796B">
              <w:rPr>
                <w:rFonts w:cs="Arial"/>
                <w:b/>
                <w:sz w:val="17"/>
                <w:szCs w:val="17"/>
                <w:lang w:val="fr-CH"/>
              </w:rPr>
              <w:t xml:space="preserve"> </w:t>
            </w:r>
            <w:r w:rsidRPr="00A2796B">
              <w:rPr>
                <w:rFonts w:cs="Arial"/>
                <w:b/>
                <w:sz w:val="17"/>
                <w:szCs w:val="17"/>
                <w:lang w:val="fr-CH"/>
              </w:rPr>
              <w:t>est</w:t>
            </w:r>
            <w:r w:rsidR="00394C0A" w:rsidRPr="00A2796B">
              <w:rPr>
                <w:rFonts w:cs="Arial"/>
                <w:b/>
                <w:sz w:val="17"/>
                <w:szCs w:val="17"/>
                <w:lang w:val="fr-CH"/>
              </w:rPr>
              <w:t>-</w:t>
            </w:r>
            <w:r w:rsidRPr="00A2796B">
              <w:rPr>
                <w:rFonts w:cs="Arial"/>
                <w:b/>
                <w:sz w:val="17"/>
                <w:szCs w:val="17"/>
                <w:lang w:val="fr-CH"/>
              </w:rPr>
              <w:t xml:space="preserve">il </w:t>
            </w:r>
            <w:r w:rsidR="00CC6168">
              <w:rPr>
                <w:rFonts w:cs="Arial"/>
                <w:b/>
                <w:sz w:val="17"/>
                <w:szCs w:val="17"/>
                <w:lang w:val="fr-CH"/>
              </w:rPr>
              <w:t>identifiable</w:t>
            </w:r>
            <w:r w:rsidRPr="00A2796B">
              <w:rPr>
                <w:rFonts w:cs="Arial"/>
                <w:b/>
                <w:sz w:val="17"/>
                <w:szCs w:val="17"/>
                <w:lang w:val="fr-CH"/>
              </w:rPr>
              <w:t xml:space="preserve"> par son </w:t>
            </w:r>
            <w:r w:rsidR="00F8608F" w:rsidRPr="00A2796B">
              <w:rPr>
                <w:rFonts w:cs="Arial"/>
                <w:b/>
                <w:sz w:val="17"/>
                <w:szCs w:val="17"/>
                <w:lang w:val="fr-CH"/>
              </w:rPr>
              <w:t>assem</w:t>
            </w:r>
            <w:r w:rsidRPr="00A2796B">
              <w:rPr>
                <w:rFonts w:cs="Arial"/>
                <w:b/>
                <w:sz w:val="17"/>
                <w:szCs w:val="17"/>
                <w:lang w:val="fr-CH"/>
              </w:rPr>
              <w:softHyphen/>
            </w:r>
            <w:r w:rsidR="00F8608F" w:rsidRPr="00A2796B">
              <w:rPr>
                <w:rFonts w:cs="Arial"/>
                <w:b/>
                <w:sz w:val="17"/>
                <w:szCs w:val="17"/>
                <w:lang w:val="fr-CH"/>
              </w:rPr>
              <w:t xml:space="preserve">blage </w:t>
            </w:r>
            <w:r w:rsidR="004E05ED">
              <w:rPr>
                <w:rFonts w:cs="Arial"/>
                <w:b/>
                <w:sz w:val="17"/>
                <w:szCs w:val="17"/>
                <w:lang w:val="fr-CH"/>
              </w:rPr>
              <w:t>de</w:t>
            </w:r>
            <w:r w:rsidR="00A8290B" w:rsidRPr="00A2796B">
              <w:rPr>
                <w:rFonts w:cs="Arial"/>
                <w:b/>
                <w:sz w:val="17"/>
                <w:szCs w:val="17"/>
                <w:lang w:val="fr-CH"/>
              </w:rPr>
              <w:t xml:space="preserve"> sons</w:t>
            </w:r>
            <w:r w:rsidR="00C95914" w:rsidRPr="00A2796B">
              <w:rPr>
                <w:rFonts w:cs="Arial"/>
                <w:b/>
                <w:sz w:val="17"/>
                <w:szCs w:val="17"/>
                <w:lang w:val="fr-CH"/>
              </w:rPr>
              <w:t xml:space="preserve"> </w:t>
            </w:r>
            <w:r w:rsidR="00A8290B" w:rsidRPr="00A2796B">
              <w:rPr>
                <w:rFonts w:cs="Arial"/>
                <w:b/>
                <w:sz w:val="17"/>
                <w:szCs w:val="17"/>
                <w:lang w:val="fr-CH"/>
              </w:rPr>
              <w:t xml:space="preserve">ou </w:t>
            </w:r>
            <w:r w:rsidR="00394C0A" w:rsidRPr="00A2796B">
              <w:rPr>
                <w:rFonts w:cs="Arial"/>
                <w:b/>
                <w:sz w:val="17"/>
                <w:szCs w:val="17"/>
                <w:lang w:val="fr-CH"/>
              </w:rPr>
              <w:t xml:space="preserve">par des </w:t>
            </w:r>
            <w:r w:rsidR="00664841" w:rsidRPr="00A2796B">
              <w:rPr>
                <w:rFonts w:cs="Arial"/>
                <w:b/>
                <w:sz w:val="17"/>
                <w:szCs w:val="17"/>
                <w:lang w:val="fr-CH"/>
              </w:rPr>
              <w:t>marqueurs so</w:t>
            </w:r>
            <w:r w:rsidR="00A2796B">
              <w:rPr>
                <w:rFonts w:cs="Arial"/>
                <w:b/>
                <w:sz w:val="17"/>
                <w:szCs w:val="17"/>
                <w:lang w:val="fr-CH"/>
              </w:rPr>
              <w:softHyphen/>
            </w:r>
            <w:r w:rsidR="00664841" w:rsidRPr="00A2796B">
              <w:rPr>
                <w:rFonts w:cs="Arial"/>
                <w:b/>
                <w:sz w:val="17"/>
                <w:szCs w:val="17"/>
                <w:lang w:val="fr-CH"/>
              </w:rPr>
              <w:t>nores positifs</w:t>
            </w:r>
            <w:r w:rsidR="006D5D48" w:rsidRPr="00A2796B">
              <w:rPr>
                <w:rFonts w:cs="Arial"/>
                <w:b/>
                <w:sz w:val="17"/>
                <w:szCs w:val="17"/>
                <w:lang w:val="fr-CH"/>
              </w:rPr>
              <w:t xml:space="preserve"> (sons caractéristiques de</w:t>
            </w:r>
            <w:r w:rsidR="00A8290B" w:rsidRPr="00A2796B">
              <w:rPr>
                <w:rFonts w:cs="Arial"/>
                <w:b/>
                <w:sz w:val="17"/>
                <w:szCs w:val="17"/>
                <w:lang w:val="fr-CH"/>
              </w:rPr>
              <w:t xml:space="preserve"> l’endroit)</w:t>
            </w:r>
            <w:r w:rsidR="00026FF2" w:rsidRPr="00A2796B">
              <w:rPr>
                <w:rFonts w:cs="Arial"/>
                <w:b/>
                <w:sz w:val="17"/>
                <w:szCs w:val="17"/>
                <w:lang w:val="fr-CH"/>
              </w:rPr>
              <w:t xml:space="preserve"> </w:t>
            </w:r>
            <w:r w:rsidR="00A8290B" w:rsidRPr="00A2796B">
              <w:rPr>
                <w:rFonts w:cs="Arial"/>
                <w:b/>
                <w:sz w:val="17"/>
                <w:szCs w:val="17"/>
                <w:lang w:val="fr-CH"/>
              </w:rPr>
              <w:t xml:space="preserve">? </w:t>
            </w:r>
          </w:p>
        </w:tc>
        <w:tc>
          <w:tcPr>
            <w:tcW w:w="2515" w:type="dxa"/>
            <w:vMerge w:val="restart"/>
          </w:tcPr>
          <w:p w14:paraId="4F4C0444" w14:textId="25FBEE0C" w:rsidR="00112CBD" w:rsidRPr="00A66FC6" w:rsidRDefault="00112CBD" w:rsidP="00112CBD">
            <w:pPr>
              <w:spacing w:before="40" w:after="40" w:line="220" w:lineRule="exact"/>
              <w:rPr>
                <w:rFonts w:ascii="Vijaya" w:hAnsi="Vijaya" w:cs="Vijaya"/>
                <w:b/>
                <w:sz w:val="20"/>
                <w:szCs w:val="20"/>
                <w:lang w:val="fr-CH"/>
              </w:rPr>
            </w:pPr>
          </w:p>
        </w:tc>
      </w:tr>
      <w:tr w:rsidR="00112CBD" w14:paraId="65794767" w14:textId="77777777" w:rsidTr="0024291C">
        <w:tblPrEx>
          <w:jc w:val="left"/>
        </w:tblPrEx>
        <w:trPr>
          <w:trHeight w:val="245"/>
        </w:trPr>
        <w:tc>
          <w:tcPr>
            <w:tcW w:w="5098" w:type="dxa"/>
            <w:vMerge/>
            <w:tcBorders>
              <w:bottom w:val="single" w:sz="4" w:space="0" w:color="auto"/>
            </w:tcBorders>
          </w:tcPr>
          <w:p w14:paraId="39BC81E5" w14:textId="77777777" w:rsidR="00112CBD" w:rsidRPr="00A8290B" w:rsidRDefault="00112CBD" w:rsidP="00112CBD">
            <w:pPr>
              <w:spacing w:before="40" w:after="40" w:line="220" w:lineRule="exact"/>
              <w:rPr>
                <w:rFonts w:cs="Arial"/>
                <w:sz w:val="20"/>
                <w:szCs w:val="20"/>
                <w:lang w:val="fr-CH"/>
              </w:rPr>
            </w:pPr>
          </w:p>
        </w:tc>
        <w:tc>
          <w:tcPr>
            <w:tcW w:w="3686" w:type="dxa"/>
            <w:tcBorders>
              <w:top w:val="single" w:sz="4" w:space="0" w:color="FFFFFF" w:themeColor="background1"/>
            </w:tcBorders>
            <w:vAlign w:val="center"/>
          </w:tcPr>
          <w:p w14:paraId="0FD00962" w14:textId="7F4DB68A" w:rsidR="00112CBD" w:rsidRPr="005711A8" w:rsidRDefault="00452A66" w:rsidP="00B764EF">
            <w:pPr>
              <w:spacing w:before="40" w:after="40" w:line="180" w:lineRule="exact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452A66">
              <w:rPr>
                <w:rFonts w:cs="Arial"/>
                <w:b/>
                <w:bCs/>
                <w:sz w:val="18"/>
                <w:szCs w:val="18"/>
                <w:lang w:val="fr-CH"/>
              </w:rPr>
              <w:tab/>
            </w:r>
            <w:r w:rsidRPr="00452A66">
              <w:rPr>
                <w:rFonts w:cs="Arial"/>
                <w:b/>
                <w:bCs/>
                <w:sz w:val="18"/>
                <w:szCs w:val="18"/>
                <w:lang w:val="fr-CH"/>
              </w:rPr>
              <w:tab/>
              <w:t xml:space="preserve"> </w:t>
            </w:r>
            <w:r w:rsidR="00842A9D"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452A66">
              <w:rPr>
                <w:rFonts w:cs="Arial"/>
                <w:bCs/>
                <w:lang w:val="fr-CH"/>
              </w:rPr>
              <w:t>0</w:t>
            </w:r>
            <w:r w:rsidR="00842A9D">
              <w:rPr>
                <w:rFonts w:cs="Arial"/>
                <w:bCs/>
                <w:lang w:val="fr-CH"/>
              </w:rPr>
              <w:t xml:space="preserve"> </w:t>
            </w:r>
            <w:r w:rsidRPr="00452A66"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          </w:t>
            </w:r>
            <w:r w:rsidR="00CF69A6" w:rsidRPr="00CF69A6">
              <w:rPr>
                <w:rFonts w:cs="Arial"/>
                <w:b/>
                <w:bCs/>
                <w:sz w:val="18"/>
                <w:szCs w:val="18"/>
                <w:lang w:val="fr-CH"/>
              </w:rPr>
              <w:t></w:t>
            </w:r>
            <w:r w:rsidR="00842A9D" w:rsidRPr="00CF69A6"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           </w:t>
            </w:r>
            <w:r w:rsidR="00842A9D" w:rsidRPr="00CF69A6">
              <w:rPr>
                <w:rFonts w:cs="Arial"/>
                <w:bCs/>
                <w:sz w:val="18"/>
                <w:szCs w:val="18"/>
                <w:lang w:val="fr-CH"/>
              </w:rPr>
              <w:t></w:t>
            </w:r>
          </w:p>
        </w:tc>
        <w:tc>
          <w:tcPr>
            <w:tcW w:w="4610" w:type="dxa"/>
            <w:vMerge/>
            <w:tcBorders>
              <w:bottom w:val="single" w:sz="4" w:space="0" w:color="auto"/>
            </w:tcBorders>
          </w:tcPr>
          <w:p w14:paraId="3B04AA40" w14:textId="77777777" w:rsidR="00112CBD" w:rsidRDefault="00112CBD" w:rsidP="00112CBD">
            <w:pPr>
              <w:spacing w:before="40" w:after="40" w:line="22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2515" w:type="dxa"/>
            <w:vMerge/>
            <w:tcBorders>
              <w:bottom w:val="single" w:sz="4" w:space="0" w:color="auto"/>
            </w:tcBorders>
          </w:tcPr>
          <w:p w14:paraId="3D043530" w14:textId="77777777" w:rsidR="00112CBD" w:rsidRDefault="00112CBD" w:rsidP="00112CBD">
            <w:pPr>
              <w:spacing w:before="40" w:after="40" w:line="220" w:lineRule="exact"/>
              <w:rPr>
                <w:rFonts w:cs="Arial"/>
                <w:sz w:val="20"/>
                <w:szCs w:val="20"/>
              </w:rPr>
            </w:pPr>
          </w:p>
        </w:tc>
      </w:tr>
    </w:tbl>
    <w:p w14:paraId="78B539DE" w14:textId="77777777" w:rsidR="00FF61C4" w:rsidRDefault="00FF61C4" w:rsidP="0046175A">
      <w:pPr>
        <w:spacing w:before="40" w:after="40" w:line="100" w:lineRule="exact"/>
        <w:rPr>
          <w:rFonts w:cs="Arial"/>
          <w:sz w:val="20"/>
          <w:szCs w:val="20"/>
        </w:rPr>
      </w:pPr>
    </w:p>
    <w:tbl>
      <w:tblPr>
        <w:tblStyle w:val="Tabellenraster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5098"/>
        <w:gridCol w:w="762"/>
        <w:gridCol w:w="714"/>
        <w:gridCol w:w="644"/>
        <w:gridCol w:w="826"/>
        <w:gridCol w:w="740"/>
        <w:gridCol w:w="495"/>
        <w:gridCol w:w="5344"/>
        <w:gridCol w:w="1248"/>
      </w:tblGrid>
      <w:tr w:rsidR="0046175A" w:rsidRPr="00660FB9" w14:paraId="7147D3CE" w14:textId="77777777" w:rsidTr="00A14925">
        <w:trPr>
          <w:trHeight w:val="279"/>
          <w:jc w:val="center"/>
        </w:trPr>
        <w:tc>
          <w:tcPr>
            <w:tcW w:w="15871" w:type="dxa"/>
            <w:gridSpan w:val="9"/>
            <w:tcBorders>
              <w:top w:val="nil"/>
              <w:right w:val="single" w:sz="4" w:space="0" w:color="auto"/>
            </w:tcBorders>
            <w:shd w:val="clear" w:color="auto" w:fill="1F3864" w:themeFill="accent1" w:themeFillShade="80"/>
          </w:tcPr>
          <w:p w14:paraId="5B79F8BA" w14:textId="77777777" w:rsidR="0046175A" w:rsidRPr="004D37AF" w:rsidRDefault="00701C0F" w:rsidP="00664841">
            <w:pPr>
              <w:spacing w:before="60" w:after="60" w:line="220" w:lineRule="exact"/>
              <w:jc w:val="center"/>
              <w:rPr>
                <w:rFonts w:cs="Arial"/>
                <w:lang w:val="fr-CH"/>
              </w:rPr>
            </w:pPr>
            <w:r w:rsidRPr="004D37AF">
              <w:rPr>
                <w:lang w:val="fr-CH"/>
              </w:rPr>
              <w:br w:type="page"/>
            </w:r>
            <w:r w:rsidR="004D37AF" w:rsidRPr="004D37AF">
              <w:rPr>
                <w:rFonts w:cs="Arial"/>
                <w:b/>
                <w:lang w:val="fr-CH"/>
              </w:rPr>
              <w:t xml:space="preserve">Evaluation de la qualité sonore </w:t>
            </w:r>
            <w:r w:rsidR="00664841">
              <w:rPr>
                <w:rFonts w:cs="Arial"/>
                <w:b/>
                <w:lang w:val="fr-CH"/>
              </w:rPr>
              <w:t>générale</w:t>
            </w:r>
          </w:p>
        </w:tc>
      </w:tr>
      <w:tr w:rsidR="00B9328E" w:rsidRPr="005711A8" w14:paraId="6B8223E1" w14:textId="77777777" w:rsidTr="0024291C">
        <w:trPr>
          <w:trHeight w:val="270"/>
          <w:jc w:val="center"/>
        </w:trPr>
        <w:tc>
          <w:tcPr>
            <w:tcW w:w="5098" w:type="dxa"/>
            <w:vMerge w:val="restart"/>
            <w:tcBorders>
              <w:bottom w:val="single" w:sz="4" w:space="0" w:color="auto"/>
            </w:tcBorders>
            <w:vAlign w:val="bottom"/>
          </w:tcPr>
          <w:p w14:paraId="6B9576AD" w14:textId="77777777" w:rsidR="00B9328E" w:rsidRPr="001776E6" w:rsidRDefault="00161AAD" w:rsidP="00161AAD">
            <w:pPr>
              <w:spacing w:before="360" w:after="40" w:line="220" w:lineRule="exact"/>
              <w:jc w:val="right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>Résultat</w:t>
            </w:r>
            <w:r w:rsidR="004D37AF" w:rsidRPr="001776E6">
              <w:rPr>
                <w:rFonts w:cs="Arial"/>
                <w:sz w:val="18"/>
                <w:szCs w:val="18"/>
                <w:lang w:val="fr-CH"/>
              </w:rPr>
              <w:t xml:space="preserve"> pour chaque </w:t>
            </w:r>
            <w:r>
              <w:rPr>
                <w:rFonts w:cs="Arial"/>
                <w:sz w:val="18"/>
                <w:szCs w:val="18"/>
                <w:lang w:val="fr-CH"/>
              </w:rPr>
              <w:t>degré d’évaluation</w:t>
            </w:r>
            <w:r w:rsidR="004D37AF" w:rsidRPr="001776E6">
              <w:rPr>
                <w:rFonts w:cs="Arial"/>
                <w:sz w:val="18"/>
                <w:szCs w:val="18"/>
                <w:lang w:val="fr-CH"/>
              </w:rPr>
              <w:t xml:space="preserve"> </w:t>
            </w:r>
          </w:p>
        </w:tc>
        <w:tc>
          <w:tcPr>
            <w:tcW w:w="3686" w:type="dxa"/>
            <w:gridSpan w:val="5"/>
            <w:tcBorders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5FF6B9F7" w14:textId="03F0B0E1" w:rsidR="00B9328E" w:rsidRPr="001A55B3" w:rsidRDefault="00C375BA" w:rsidP="00D04A19">
            <w:pPr>
              <w:spacing w:before="60" w:after="40" w:line="220" w:lineRule="exact"/>
              <w:jc w:val="center"/>
              <w:rPr>
                <w:rFonts w:cs="Arial"/>
                <w:b/>
                <w:sz w:val="20"/>
                <w:szCs w:val="20"/>
              </w:rPr>
            </w:pPr>
            <w:r w:rsidRPr="00D41FFC">
              <w:rPr>
                <w:rFonts w:cs="Arial"/>
                <w:b/>
                <w:sz w:val="20"/>
                <w:szCs w:val="20"/>
              </w:rPr>
              <w:t>–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D41FFC">
              <w:rPr>
                <w:rFonts w:cs="Arial"/>
                <w:b/>
                <w:sz w:val="20"/>
                <w:szCs w:val="20"/>
              </w:rPr>
              <w:t>–</w:t>
            </w:r>
            <w:r>
              <w:rPr>
                <w:rFonts w:cs="Arial"/>
                <w:b/>
                <w:sz w:val="20"/>
                <w:szCs w:val="20"/>
              </w:rPr>
              <w:t xml:space="preserve">          </w:t>
            </w:r>
            <w:r w:rsidRPr="00D41FFC">
              <w:rPr>
                <w:rFonts w:cs="Arial"/>
                <w:b/>
                <w:sz w:val="20"/>
                <w:szCs w:val="20"/>
              </w:rPr>
              <w:t>–</w:t>
            </w:r>
            <w:r>
              <w:rPr>
                <w:rFonts w:cs="Arial"/>
                <w:b/>
                <w:sz w:val="20"/>
                <w:szCs w:val="20"/>
              </w:rPr>
              <w:t xml:space="preserve">         </w:t>
            </w:r>
            <w:r w:rsidRPr="00D41FFC">
              <w:rPr>
                <w:rFonts w:cs="Arial"/>
                <w:b/>
                <w:bCs/>
                <w:sz w:val="20"/>
                <w:szCs w:val="20"/>
              </w:rPr>
              <w:t>n</w:t>
            </w:r>
            <w:r w:rsidR="007D28ED">
              <w:rPr>
                <w:rFonts w:cs="Arial"/>
                <w:b/>
                <w:bCs/>
                <w:sz w:val="20"/>
                <w:szCs w:val="20"/>
              </w:rPr>
              <w:t>e</w:t>
            </w:r>
            <w:r>
              <w:rPr>
                <w:rFonts w:cs="Arial"/>
                <w:b/>
                <w:bCs/>
                <w:sz w:val="20"/>
                <w:szCs w:val="20"/>
              </w:rPr>
              <w:t>/</w:t>
            </w:r>
            <w:r w:rsidR="007D1881">
              <w:rPr>
                <w:rFonts w:cs="Arial"/>
                <w:b/>
                <w:bCs/>
                <w:sz w:val="20"/>
                <w:szCs w:val="20"/>
              </w:rPr>
              <w:t>0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         </w:t>
            </w:r>
            <w:r w:rsidRPr="00D41FFC">
              <w:rPr>
                <w:rFonts w:cs="Arial"/>
                <w:b/>
                <w:sz w:val="20"/>
                <w:szCs w:val="20"/>
              </w:rPr>
              <w:t>+</w:t>
            </w:r>
            <w:r>
              <w:rPr>
                <w:rFonts w:cs="Arial"/>
                <w:b/>
                <w:sz w:val="20"/>
                <w:szCs w:val="20"/>
              </w:rPr>
              <w:t xml:space="preserve">          </w:t>
            </w:r>
            <w:r w:rsidRPr="00D41FFC">
              <w:rPr>
                <w:rFonts w:cs="Arial"/>
                <w:b/>
                <w:sz w:val="20"/>
                <w:szCs w:val="20"/>
              </w:rPr>
              <w:t>++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</w:tcPr>
          <w:p w14:paraId="174920F5" w14:textId="2E5DBB1F" w:rsidR="00B9328E" w:rsidRPr="001A55B3" w:rsidRDefault="002B435C" w:rsidP="001A55B3">
            <w:pPr>
              <w:spacing w:before="60" w:after="60" w:line="220" w:lineRule="exact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ab/>
            </w:r>
            <w:r>
              <w:rPr>
                <w:rFonts w:cs="Arial"/>
                <w:b/>
                <w:bCs/>
                <w:sz w:val="24"/>
                <w:szCs w:val="24"/>
              </w:rPr>
              <w:tab/>
            </w:r>
            <w:r>
              <w:rPr>
                <w:rFonts w:cs="Arial"/>
                <w:b/>
                <w:bCs/>
                <w:sz w:val="24"/>
                <w:szCs w:val="24"/>
              </w:rPr>
              <w:tab/>
            </w:r>
            <w:r>
              <w:rPr>
                <w:rFonts w:cs="Arial"/>
                <w:b/>
                <w:bCs/>
                <w:sz w:val="24"/>
                <w:szCs w:val="24"/>
              </w:rPr>
              <w:tab/>
            </w:r>
            <w:r>
              <w:rPr>
                <w:rFonts w:cs="Arial"/>
                <w:b/>
                <w:bCs/>
                <w:sz w:val="24"/>
                <w:szCs w:val="24"/>
              </w:rPr>
              <w:tab/>
            </w:r>
            <w:r w:rsidR="004D37AF">
              <w:rPr>
                <w:rFonts w:cs="Arial"/>
                <w:b/>
                <w:bCs/>
                <w:sz w:val="24"/>
                <w:szCs w:val="24"/>
              </w:rPr>
              <w:t xml:space="preserve">Evaluation </w:t>
            </w:r>
            <w:r w:rsidR="00664841">
              <w:rPr>
                <w:rFonts w:cs="Arial"/>
                <w:b/>
                <w:bCs/>
                <w:sz w:val="24"/>
                <w:szCs w:val="24"/>
              </w:rPr>
              <w:t>d</w:t>
            </w:r>
            <w:r w:rsidR="00161AAD">
              <w:rPr>
                <w:rFonts w:cs="Arial"/>
                <w:b/>
                <w:bCs/>
                <w:sz w:val="24"/>
                <w:szCs w:val="24"/>
              </w:rPr>
              <w:t>e</w:t>
            </w:r>
            <w:r w:rsidR="00D040F9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040F9">
              <w:rPr>
                <w:rFonts w:cs="Arial"/>
                <w:b/>
                <w:bCs/>
                <w:sz w:val="24"/>
                <w:szCs w:val="24"/>
              </w:rPr>
              <w:t>l'</w:t>
            </w:r>
            <w:r w:rsidR="00664841">
              <w:rPr>
                <w:rFonts w:cs="Arial"/>
                <w:b/>
                <w:bCs/>
                <w:sz w:val="24"/>
                <w:szCs w:val="24"/>
              </w:rPr>
              <w:t>expert</w:t>
            </w:r>
            <w:proofErr w:type="spellEnd"/>
          </w:p>
        </w:tc>
      </w:tr>
      <w:tr w:rsidR="006B6768" w:rsidRPr="005711A8" w14:paraId="1101F307" w14:textId="77777777" w:rsidTr="0024291C">
        <w:trPr>
          <w:trHeight w:val="331"/>
          <w:jc w:val="center"/>
        </w:trPr>
        <w:tc>
          <w:tcPr>
            <w:tcW w:w="5098" w:type="dxa"/>
            <w:vMerge/>
          </w:tcPr>
          <w:p w14:paraId="7AA75683" w14:textId="77777777" w:rsidR="006B6768" w:rsidRPr="00D41FFC" w:rsidRDefault="006B6768" w:rsidP="00C8604C">
            <w:pPr>
              <w:spacing w:before="40" w:after="40" w:line="220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62" w:type="dxa"/>
            <w:tcBorders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00AECF76" w14:textId="5D4229D3" w:rsidR="006B6768" w:rsidRPr="00EF6594" w:rsidRDefault="00444018" w:rsidP="00B305C7">
            <w:pPr>
              <w:spacing w:before="40" w:after="40" w:line="220" w:lineRule="exact"/>
              <w:jc w:val="right"/>
              <w:rPr>
                <w:rFonts w:cs="Arial"/>
                <w:b/>
                <w:color w:val="808080" w:themeColor="background1" w:themeShade="80"/>
                <w:sz w:val="18"/>
                <w:szCs w:val="18"/>
              </w:rPr>
            </w:pPr>
            <w:r w:rsidRPr="00916B8B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color w:val="808080" w:themeColor="background1" w:themeShade="80"/>
                <w:sz w:val="18"/>
                <w:szCs w:val="18"/>
              </w:rPr>
              <w:t>(-</w:t>
            </w:r>
            <w:r w:rsidRPr="00EF6594">
              <w:rPr>
                <w:rFonts w:cs="Arial"/>
                <w:color w:val="808080" w:themeColor="background1" w:themeShade="80"/>
                <w:sz w:val="18"/>
                <w:szCs w:val="18"/>
              </w:rPr>
              <w:t>2</w:t>
            </w:r>
            <w:r>
              <w:rPr>
                <w:rFonts w:cs="Arial"/>
                <w:color w:val="808080" w:themeColor="background1" w:themeShade="80"/>
                <w:sz w:val="18"/>
                <w:szCs w:val="18"/>
              </w:rPr>
              <w:t>)</w:t>
            </w:r>
          </w:p>
        </w:tc>
        <w:tc>
          <w:tcPr>
            <w:tcW w:w="714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4D599CAF" w14:textId="4E4B5EB1" w:rsidR="006B6768" w:rsidRPr="00EF6594" w:rsidRDefault="00444018" w:rsidP="00B305C7">
            <w:pPr>
              <w:spacing w:before="40" w:after="40" w:line="220" w:lineRule="exact"/>
              <w:jc w:val="right"/>
              <w:rPr>
                <w:rFonts w:cs="Arial"/>
                <w:b/>
                <w:color w:val="808080" w:themeColor="background1" w:themeShade="80"/>
                <w:sz w:val="18"/>
                <w:szCs w:val="18"/>
              </w:rPr>
            </w:pPr>
            <w:r w:rsidRPr="00916B8B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color w:val="808080" w:themeColor="background1" w:themeShade="80"/>
                <w:sz w:val="18"/>
                <w:szCs w:val="18"/>
              </w:rPr>
              <w:t>(-</w:t>
            </w:r>
            <w:r w:rsidRPr="00EF6594">
              <w:rPr>
                <w:rFonts w:cs="Arial"/>
                <w:color w:val="808080" w:themeColor="background1" w:themeShade="80"/>
                <w:sz w:val="18"/>
                <w:szCs w:val="18"/>
              </w:rPr>
              <w:t>1</w:t>
            </w:r>
            <w:r>
              <w:rPr>
                <w:rFonts w:cs="Arial"/>
                <w:color w:val="808080" w:themeColor="background1" w:themeShade="80"/>
                <w:sz w:val="18"/>
                <w:szCs w:val="18"/>
              </w:rPr>
              <w:t>)</w:t>
            </w:r>
          </w:p>
        </w:tc>
        <w:tc>
          <w:tcPr>
            <w:tcW w:w="644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9D9D9" w:themeFill="background1" w:themeFillShade="D9"/>
            <w:vAlign w:val="center"/>
          </w:tcPr>
          <w:p w14:paraId="01DCD5F9" w14:textId="77777777" w:rsidR="006B6768" w:rsidRPr="00EF6594" w:rsidRDefault="006B6768" w:rsidP="00623180">
            <w:pPr>
              <w:spacing w:before="40" w:after="40" w:line="220" w:lineRule="exact"/>
              <w:jc w:val="right"/>
              <w:rPr>
                <w:rFonts w:cs="Arial"/>
                <w:b/>
                <w:color w:val="808080" w:themeColor="background1" w:themeShade="80"/>
                <w:sz w:val="18"/>
                <w:szCs w:val="18"/>
              </w:rPr>
            </w:pPr>
            <w:r w:rsidRPr="00EF6594">
              <w:rPr>
                <w:rFonts w:cs="Arial"/>
                <w:b/>
                <w:color w:val="808080" w:themeColor="background1" w:themeShade="80"/>
                <w:sz w:val="18"/>
                <w:szCs w:val="18"/>
              </w:rPr>
              <w:t>x0</w:t>
            </w:r>
          </w:p>
        </w:tc>
        <w:tc>
          <w:tcPr>
            <w:tcW w:w="82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10095BB8" w14:textId="3C7C7A60" w:rsidR="006B6768" w:rsidRPr="00EF6594" w:rsidRDefault="00444018" w:rsidP="006578A6">
            <w:pPr>
              <w:spacing w:before="40" w:after="40" w:line="220" w:lineRule="exact"/>
              <w:jc w:val="right"/>
              <w:rPr>
                <w:rFonts w:cs="Arial"/>
                <w:b/>
                <w:color w:val="808080" w:themeColor="background1" w:themeShade="80"/>
                <w:sz w:val="18"/>
                <w:szCs w:val="18"/>
              </w:rPr>
            </w:pPr>
            <w:r w:rsidRPr="00916B8B">
              <w:rPr>
                <w:rFonts w:cs="Arial"/>
                <w:sz w:val="20"/>
                <w:szCs w:val="20"/>
              </w:rPr>
              <w:t xml:space="preserve"> </w:t>
            </w:r>
            <w:r w:rsidRPr="00EF6594">
              <w:rPr>
                <w:rFonts w:cs="Arial"/>
                <w:color w:val="808080" w:themeColor="background1" w:themeShade="80"/>
                <w:sz w:val="18"/>
                <w:szCs w:val="18"/>
              </w:rPr>
              <w:t>x1</w:t>
            </w:r>
          </w:p>
        </w:tc>
        <w:tc>
          <w:tcPr>
            <w:tcW w:w="740" w:type="dxa"/>
            <w:tcBorders>
              <w:left w:val="single" w:sz="4" w:space="0" w:color="767171" w:themeColor="background2" w:themeShade="80"/>
              <w:right w:val="single" w:sz="4" w:space="0" w:color="auto"/>
            </w:tcBorders>
            <w:shd w:val="clear" w:color="auto" w:fill="auto"/>
            <w:vAlign w:val="center"/>
          </w:tcPr>
          <w:p w14:paraId="52106668" w14:textId="77777777" w:rsidR="006B6768" w:rsidRPr="00EF6594" w:rsidRDefault="006B6768" w:rsidP="006578A6">
            <w:pPr>
              <w:spacing w:before="40" w:after="40" w:line="220" w:lineRule="exact"/>
              <w:jc w:val="right"/>
              <w:rPr>
                <w:rFonts w:cs="Arial"/>
                <w:b/>
                <w:color w:val="808080" w:themeColor="background1" w:themeShade="80"/>
                <w:sz w:val="18"/>
                <w:szCs w:val="18"/>
              </w:rPr>
            </w:pPr>
            <w:r w:rsidRPr="00EF6594">
              <w:rPr>
                <w:rFonts w:cs="Arial"/>
                <w:color w:val="808080" w:themeColor="background1" w:themeShade="80"/>
                <w:sz w:val="18"/>
                <w:szCs w:val="18"/>
              </w:rPr>
              <w:t>x2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A3575FA" w14:textId="77777777" w:rsidR="006B6768" w:rsidRPr="005711A8" w:rsidRDefault="006B6768" w:rsidP="006B6768">
            <w:pPr>
              <w:spacing w:before="40" w:after="40" w:line="22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938D1">
              <w:rPr>
                <w:rFonts w:cs="Arial"/>
                <w:b/>
                <w:color w:val="595959" w:themeColor="text1" w:themeTint="A6"/>
                <w:sz w:val="20"/>
                <w:szCs w:val="20"/>
              </w:rPr>
              <w:t>Q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FFBDBA0" w14:textId="309F73B8" w:rsidR="006B6768" w:rsidRPr="00C858C2" w:rsidRDefault="00C858C2" w:rsidP="0065609C">
            <w:pPr>
              <w:spacing w:before="40" w:after="40" w:line="220" w:lineRule="exact"/>
              <w:jc w:val="center"/>
              <w:rPr>
                <w:rFonts w:cs="Arial"/>
                <w:b/>
                <w:bCs/>
                <w:sz w:val="20"/>
                <w:szCs w:val="20"/>
                <w:lang w:val="fr-CH"/>
              </w:rPr>
            </w:pPr>
            <w:r w:rsidRPr="00C858C2">
              <w:rPr>
                <w:b/>
                <w:sz w:val="20"/>
                <w:szCs w:val="20"/>
                <w:lang w:val="fr-CH" w:eastAsia="en-US"/>
              </w:rPr>
              <w:t>Evaluation – raisons d'un écart entre Note et Q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C2560DF" w14:textId="77777777" w:rsidR="006B6768" w:rsidRPr="005711A8" w:rsidRDefault="006B6768" w:rsidP="00C8604C">
            <w:pPr>
              <w:spacing w:before="40" w:after="40" w:line="22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023FD">
              <w:rPr>
                <w:rFonts w:cs="Arial"/>
                <w:b/>
                <w:sz w:val="20"/>
                <w:szCs w:val="20"/>
              </w:rPr>
              <w:t>Note 1– 6</w:t>
            </w:r>
          </w:p>
        </w:tc>
      </w:tr>
      <w:tr w:rsidR="00711BE4" w:rsidRPr="005711A8" w14:paraId="5BF4F1F8" w14:textId="77777777" w:rsidTr="0024291C">
        <w:trPr>
          <w:trHeight w:val="268"/>
          <w:jc w:val="center"/>
        </w:trPr>
        <w:tc>
          <w:tcPr>
            <w:tcW w:w="5098" w:type="dxa"/>
          </w:tcPr>
          <w:p w14:paraId="12D506DF" w14:textId="77777777" w:rsidR="00711BE4" w:rsidRPr="004D37AF" w:rsidRDefault="004D37AF" w:rsidP="004D37AF">
            <w:pPr>
              <w:spacing w:before="40" w:after="40" w:line="220" w:lineRule="exact"/>
              <w:jc w:val="right"/>
              <w:rPr>
                <w:rFonts w:cs="Arial"/>
                <w:sz w:val="18"/>
                <w:szCs w:val="18"/>
                <w:lang w:val="fr-CH"/>
              </w:rPr>
            </w:pPr>
            <w:r w:rsidRPr="004D37AF">
              <w:rPr>
                <w:rFonts w:cs="Arial"/>
                <w:sz w:val="18"/>
                <w:szCs w:val="18"/>
                <w:lang w:val="fr-CH"/>
              </w:rPr>
              <w:t>So</w:t>
            </w:r>
            <w:r w:rsidR="00161AAD">
              <w:rPr>
                <w:rFonts w:cs="Arial"/>
                <w:sz w:val="18"/>
                <w:szCs w:val="18"/>
                <w:lang w:val="fr-CH"/>
              </w:rPr>
              <w:t>mme des points négatifs / somme</w:t>
            </w:r>
            <w:r w:rsidRPr="004D37AF">
              <w:rPr>
                <w:rFonts w:cs="Arial"/>
                <w:sz w:val="18"/>
                <w:szCs w:val="18"/>
                <w:lang w:val="fr-CH"/>
              </w:rPr>
              <w:t xml:space="preserve"> des points positifs </w:t>
            </w:r>
          </w:p>
        </w:tc>
        <w:tc>
          <w:tcPr>
            <w:tcW w:w="1476" w:type="dxa"/>
            <w:gridSpan w:val="2"/>
            <w:tcBorders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11755CC0" w14:textId="2DC85385" w:rsidR="00711BE4" w:rsidRPr="00D040F9" w:rsidRDefault="00711BE4" w:rsidP="004D0669">
            <w:pPr>
              <w:spacing w:before="40" w:after="40" w:line="220" w:lineRule="exact"/>
            </w:pPr>
            <w:r w:rsidRPr="00EF6594">
              <w:rPr>
                <w:rFonts w:cs="Arial"/>
                <w:b/>
                <w:color w:val="808080" w:themeColor="background1" w:themeShade="80"/>
                <w:sz w:val="18"/>
                <w:szCs w:val="18"/>
              </w:rPr>
              <w:sym w:font="Symbol" w:char="F053"/>
            </w:r>
            <w:r w:rsidRPr="00EF6594">
              <w:rPr>
                <w:rFonts w:cs="Arial"/>
                <w:b/>
                <w:color w:val="808080" w:themeColor="background1" w:themeShade="80"/>
                <w:sz w:val="18"/>
                <w:szCs w:val="18"/>
                <w:vertAlign w:val="superscript"/>
              </w:rPr>
              <w:t>–</w:t>
            </w:r>
            <w:r w:rsidR="00D040F9">
              <w:rPr>
                <w:rFonts w:cs="Arial"/>
                <w:b/>
                <w:color w:val="808080" w:themeColor="background1" w:themeShade="80"/>
                <w:sz w:val="18"/>
                <w:szCs w:val="18"/>
                <w:vertAlign w:val="superscript"/>
              </w:rPr>
              <w:t xml:space="preserve"> </w:t>
            </w:r>
            <w:r w:rsidR="00D040F9">
              <w:t xml:space="preserve">   </w:t>
            </w:r>
          </w:p>
        </w:tc>
        <w:tc>
          <w:tcPr>
            <w:tcW w:w="644" w:type="dxa"/>
            <w:tcBorders>
              <w:right w:val="single" w:sz="4" w:space="0" w:color="767171" w:themeColor="background2" w:themeShade="80"/>
            </w:tcBorders>
            <w:shd w:val="clear" w:color="auto" w:fill="D9D9D9" w:themeFill="background1" w:themeFillShade="D9"/>
            <w:vAlign w:val="center"/>
          </w:tcPr>
          <w:p w14:paraId="5E73ED04" w14:textId="77777777" w:rsidR="00711BE4" w:rsidRPr="00EF6594" w:rsidRDefault="00711BE4" w:rsidP="00C8604C">
            <w:pPr>
              <w:spacing w:before="40" w:after="40" w:line="220" w:lineRule="exact"/>
              <w:jc w:val="center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  <w:r w:rsidRPr="00EF6594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left w:val="single" w:sz="4" w:space="0" w:color="767171" w:themeColor="background2" w:themeShade="80"/>
              <w:right w:val="single" w:sz="4" w:space="0" w:color="auto"/>
            </w:tcBorders>
            <w:vAlign w:val="center"/>
          </w:tcPr>
          <w:p w14:paraId="2058A64B" w14:textId="5643CAF5" w:rsidR="00711BE4" w:rsidRPr="00EF6594" w:rsidRDefault="00711BE4" w:rsidP="00A14925">
            <w:pPr>
              <w:spacing w:before="40" w:after="40" w:line="220" w:lineRule="exact"/>
              <w:rPr>
                <w:rFonts w:cs="Arial"/>
                <w:b/>
                <w:color w:val="808080" w:themeColor="background1" w:themeShade="80"/>
                <w:sz w:val="18"/>
                <w:szCs w:val="18"/>
              </w:rPr>
            </w:pPr>
            <w:r w:rsidRPr="00EF6594">
              <w:rPr>
                <w:rFonts w:cs="Arial"/>
                <w:b/>
                <w:color w:val="808080" w:themeColor="background1" w:themeShade="80"/>
                <w:sz w:val="18"/>
                <w:szCs w:val="18"/>
              </w:rPr>
              <w:sym w:font="Symbol" w:char="F053"/>
            </w:r>
            <w:r w:rsidRPr="00EF6594">
              <w:rPr>
                <w:rFonts w:cs="Arial"/>
                <w:b/>
                <w:color w:val="808080" w:themeColor="background1" w:themeShade="80"/>
                <w:sz w:val="18"/>
                <w:szCs w:val="18"/>
                <w:vertAlign w:val="superscript"/>
              </w:rPr>
              <w:t xml:space="preserve">+ </w:t>
            </w:r>
            <w:r w:rsidR="00444018">
              <w:rPr>
                <w:rFonts w:cs="Arial"/>
                <w:b/>
                <w:color w:val="808080" w:themeColor="background1" w:themeShade="80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49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03F05E0C" w14:textId="77777777" w:rsidR="00711BE4" w:rsidRPr="004D6CCB" w:rsidRDefault="00711BE4" w:rsidP="00C8604C">
            <w:pPr>
              <w:spacing w:before="40" w:after="40" w:line="220" w:lineRule="exact"/>
              <w:jc w:val="center"/>
              <w:rPr>
                <w:rFonts w:cs="Arial"/>
                <w:b/>
                <w:sz w:val="20"/>
                <w:szCs w:val="20"/>
              </w:rPr>
            </w:pPr>
            <w:r w:rsidRPr="004D6CCB">
              <w:rPr>
                <w:rFonts w:cs="Arial"/>
                <w:b/>
                <w:sz w:val="20"/>
                <w:szCs w:val="20"/>
              </w:rPr>
              <w:br/>
            </w:r>
            <w:r w:rsidRPr="004D6CCB">
              <w:rPr>
                <w:rFonts w:cs="Arial"/>
                <w:b/>
                <w:sz w:val="20"/>
                <w:szCs w:val="20"/>
              </w:rPr>
              <w:br/>
            </w:r>
          </w:p>
        </w:tc>
        <w:tc>
          <w:tcPr>
            <w:tcW w:w="534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37549AD2" w14:textId="4FDAF1E7" w:rsidR="00711BE4" w:rsidRPr="00A86096" w:rsidRDefault="00711BE4" w:rsidP="00C8604C">
            <w:pPr>
              <w:spacing w:before="40" w:after="40" w:line="220" w:lineRule="exact"/>
              <w:jc w:val="center"/>
              <w:rPr>
                <w:rFonts w:ascii="Vijaya" w:hAnsi="Vijaya" w:cs="Vijaya"/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43C4476D" w14:textId="7C1C00F6" w:rsidR="00444018" w:rsidRDefault="00291623" w:rsidP="00C8604C">
            <w:pPr>
              <w:spacing w:before="40" w:after="40" w:line="2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Pr="00EF6594">
              <w:rPr>
                <w:rFonts w:cs="Arial"/>
                <w:bCs/>
                <w:color w:val="FFFFFF" w:themeColor="background1"/>
                <w:sz w:val="18"/>
                <w:szCs w:val="18"/>
              </w:rPr>
              <w:t>Q =</w:t>
            </w:r>
          </w:p>
          <w:p w14:paraId="595DCEA8" w14:textId="58D9E520" w:rsidR="00711BE4" w:rsidRPr="00444018" w:rsidRDefault="00711BE4" w:rsidP="0044401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11BE4" w:rsidRPr="005711A8" w14:paraId="565955B5" w14:textId="77777777" w:rsidTr="0024291C">
        <w:trPr>
          <w:trHeight w:val="198"/>
          <w:jc w:val="center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14:paraId="5EF39AF9" w14:textId="77777777" w:rsidR="00711BE4" w:rsidRPr="004D37AF" w:rsidRDefault="004D37AF" w:rsidP="00C8604C">
            <w:pPr>
              <w:spacing w:before="40" w:after="40" w:line="220" w:lineRule="exact"/>
              <w:jc w:val="right"/>
              <w:rPr>
                <w:rFonts w:cs="Arial"/>
                <w:bCs/>
                <w:sz w:val="18"/>
                <w:szCs w:val="18"/>
                <w:lang w:val="fr-CH"/>
              </w:rPr>
            </w:pPr>
            <w:r w:rsidRPr="004D37AF">
              <w:rPr>
                <w:rFonts w:cs="Arial"/>
                <w:bCs/>
                <w:sz w:val="18"/>
                <w:szCs w:val="18"/>
                <w:lang w:val="fr-CH"/>
              </w:rPr>
              <w:t>Somme des points positifs</w:t>
            </w:r>
            <w:r w:rsidR="00711BE4" w:rsidRPr="004D37AF">
              <w:rPr>
                <w:rFonts w:cs="Arial"/>
                <w:bCs/>
                <w:sz w:val="18"/>
                <w:szCs w:val="18"/>
                <w:lang w:val="fr-CH"/>
              </w:rPr>
              <w:t xml:space="preserve"> </w:t>
            </w:r>
            <w:r w:rsidRPr="004D37AF">
              <w:rPr>
                <w:rFonts w:cs="Arial"/>
                <w:sz w:val="18"/>
                <w:szCs w:val="18"/>
                <w:lang w:val="fr-CH"/>
              </w:rPr>
              <w:t>– Somme des points négatifs</w:t>
            </w:r>
          </w:p>
        </w:tc>
        <w:tc>
          <w:tcPr>
            <w:tcW w:w="147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28D212B" w14:textId="77777777" w:rsidR="00711BE4" w:rsidRPr="00910EB3" w:rsidRDefault="00EF6594" w:rsidP="00EF6594">
            <w:pPr>
              <w:spacing w:before="40" w:after="40" w:line="220" w:lineRule="exact"/>
              <w:jc w:val="right"/>
              <w:rPr>
                <w:rFonts w:cs="Arial"/>
                <w:bCs/>
                <w:color w:val="FFFFFF" w:themeColor="background1"/>
                <w:sz w:val="18"/>
                <w:szCs w:val="18"/>
              </w:rPr>
            </w:pPr>
            <w:r w:rsidRPr="00910EB3">
              <w:rPr>
                <w:rFonts w:cs="Arial"/>
                <w:bCs/>
                <w:color w:val="FFFFFF" w:themeColor="background1"/>
                <w:sz w:val="18"/>
                <w:szCs w:val="18"/>
              </w:rPr>
              <w:sym w:font="Symbol" w:char="F053"/>
            </w:r>
            <w:r w:rsidRPr="00910EB3">
              <w:rPr>
                <w:rFonts w:cs="Arial"/>
                <w:bCs/>
                <w:color w:val="FFFFFF" w:themeColor="background1"/>
                <w:sz w:val="18"/>
                <w:szCs w:val="18"/>
                <w:vertAlign w:val="superscript"/>
              </w:rPr>
              <w:t xml:space="preserve">– </w:t>
            </w:r>
            <w:r w:rsidRPr="00910EB3">
              <w:rPr>
                <w:bCs/>
                <w:color w:val="FFFFFF" w:themeColor="background1"/>
                <w:sz w:val="18"/>
                <w:szCs w:val="18"/>
              </w:rPr>
              <w:t xml:space="preserve">+ </w:t>
            </w:r>
            <w:r w:rsidRPr="00910EB3">
              <w:rPr>
                <w:rFonts w:cs="Arial"/>
                <w:bCs/>
                <w:color w:val="FFFFFF" w:themeColor="background1"/>
                <w:sz w:val="18"/>
                <w:szCs w:val="18"/>
              </w:rPr>
              <w:sym w:font="Symbol" w:char="F053"/>
            </w:r>
            <w:r w:rsidRPr="00910EB3">
              <w:rPr>
                <w:rFonts w:cs="Arial"/>
                <w:bCs/>
                <w:color w:val="FFFFFF" w:themeColor="background1"/>
                <w:sz w:val="18"/>
                <w:szCs w:val="18"/>
                <w:vertAlign w:val="superscript"/>
              </w:rPr>
              <w:t>+</w:t>
            </w:r>
            <w:r w:rsidRPr="00910EB3">
              <w:rPr>
                <w:bCs/>
                <w:color w:val="FFFFFF" w:themeColor="background1"/>
                <w:sz w:val="18"/>
                <w:szCs w:val="18"/>
              </w:rPr>
              <w:t xml:space="preserve"> = </w:t>
            </w:r>
            <w:r w:rsidRPr="00910EB3">
              <w:rPr>
                <w:rFonts w:cs="Arial"/>
                <w:bCs/>
                <w:color w:val="FFFFFF" w:themeColor="background1"/>
                <w:sz w:val="18"/>
                <w:szCs w:val="18"/>
              </w:rPr>
              <w:sym w:font="Symbol" w:char="F053"/>
            </w:r>
            <w:r w:rsidR="006B6768">
              <w:rPr>
                <w:rFonts w:cs="Arial"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6B6768" w:rsidRPr="006B6768">
              <w:rPr>
                <w:rFonts w:cs="Arial"/>
                <w:bCs/>
                <w:color w:val="FFFFFF" w:themeColor="background1"/>
                <w:sz w:val="18"/>
                <w:szCs w:val="18"/>
              </w:rPr>
              <w:sym w:font="Wingdings" w:char="F0E8"/>
            </w:r>
          </w:p>
        </w:tc>
        <w:tc>
          <w:tcPr>
            <w:tcW w:w="6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E38E0" w14:textId="64F997DC" w:rsidR="00711BE4" w:rsidRPr="00910EB3" w:rsidRDefault="00711BE4" w:rsidP="00A14925">
            <w:pPr>
              <w:spacing w:before="40" w:after="40" w:line="22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D18C370" w14:textId="77777777" w:rsidR="00711BE4" w:rsidRPr="00EF6594" w:rsidRDefault="00EF6594" w:rsidP="00EF6594">
            <w:pPr>
              <w:spacing w:before="40" w:after="40" w:line="220" w:lineRule="exact"/>
              <w:jc w:val="right"/>
              <w:rPr>
                <w:rFonts w:cs="Arial"/>
                <w:b/>
                <w:color w:val="808080" w:themeColor="background1" w:themeShade="80"/>
                <w:sz w:val="18"/>
                <w:szCs w:val="18"/>
              </w:rPr>
            </w:pPr>
            <w:r w:rsidRPr="00EF6594">
              <w:rPr>
                <w:rFonts w:cs="Arial"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711BE4" w:rsidRPr="00EF6594">
              <w:rPr>
                <w:rFonts w:cs="Arial"/>
                <w:bCs/>
                <w:color w:val="FFFFFF" w:themeColor="background1"/>
                <w:sz w:val="18"/>
                <w:szCs w:val="18"/>
              </w:rPr>
              <w:t>(</w:t>
            </w:r>
            <w:r w:rsidR="00711BE4" w:rsidRPr="00EF6594">
              <w:rPr>
                <w:rFonts w:cs="Arial"/>
                <w:bCs/>
                <w:color w:val="FFFFFF" w:themeColor="background1"/>
                <w:sz w:val="18"/>
                <w:szCs w:val="18"/>
              </w:rPr>
              <w:sym w:font="Symbol" w:char="F053"/>
            </w:r>
            <w:r w:rsidR="00711BE4" w:rsidRPr="00EF6594">
              <w:rPr>
                <w:rFonts w:cs="Arial"/>
                <w:bCs/>
                <w:color w:val="FFFFFF" w:themeColor="background1"/>
                <w:sz w:val="18"/>
                <w:szCs w:val="18"/>
              </w:rPr>
              <w:t>+20)/6</w:t>
            </w:r>
            <w:r w:rsidR="00291623" w:rsidRPr="00EF6594">
              <w:rPr>
                <w:rFonts w:cs="Arial"/>
                <w:bCs/>
                <w:color w:val="FFFFFF" w:themeColor="background1"/>
                <w:sz w:val="18"/>
                <w:szCs w:val="18"/>
              </w:rPr>
              <w:t xml:space="preserve"> =</w:t>
            </w:r>
            <w:r w:rsidR="00291623">
              <w:rPr>
                <w:rFonts w:cs="Arial"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291623" w:rsidRPr="00EF6594">
              <w:rPr>
                <w:rFonts w:cs="Arial"/>
                <w:bCs/>
                <w:color w:val="FFFFFF" w:themeColor="background1"/>
                <w:sz w:val="18"/>
                <w:szCs w:val="18"/>
              </w:rPr>
              <w:t>Q</w:t>
            </w:r>
            <w:r w:rsidR="006B6768">
              <w:rPr>
                <w:rFonts w:cs="Arial"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6B6768" w:rsidRPr="006B6768">
              <w:rPr>
                <w:rFonts w:cs="Arial"/>
                <w:bCs/>
                <w:color w:val="FFFFFF" w:themeColor="background1"/>
                <w:sz w:val="18"/>
                <w:szCs w:val="18"/>
              </w:rPr>
              <w:sym w:font="Wingdings" w:char="F0E8"/>
            </w:r>
          </w:p>
        </w:tc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0E8644" w14:textId="77777777" w:rsidR="00711BE4" w:rsidRPr="005711A8" w:rsidRDefault="00711BE4" w:rsidP="00C8604C">
            <w:pPr>
              <w:spacing w:before="40" w:after="40" w:line="22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53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41ABBB" w14:textId="77777777" w:rsidR="00711BE4" w:rsidRPr="005711A8" w:rsidRDefault="00711BE4" w:rsidP="00C8604C">
            <w:pPr>
              <w:spacing w:before="40" w:after="40" w:line="22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5F449" w14:textId="77777777" w:rsidR="00711BE4" w:rsidRPr="005711A8" w:rsidRDefault="00711BE4" w:rsidP="00C8604C">
            <w:pPr>
              <w:spacing w:before="40" w:after="40" w:line="220" w:lineRule="exact"/>
              <w:rPr>
                <w:rFonts w:cs="Arial"/>
                <w:sz w:val="20"/>
                <w:szCs w:val="20"/>
              </w:rPr>
            </w:pPr>
          </w:p>
        </w:tc>
      </w:tr>
    </w:tbl>
    <w:p w14:paraId="3C39DBA4" w14:textId="77777777" w:rsidR="0046175A" w:rsidRPr="004D06CE" w:rsidRDefault="0046175A" w:rsidP="004D06CE">
      <w:pPr>
        <w:rPr>
          <w:rFonts w:cs="Arial"/>
          <w:sz w:val="8"/>
          <w:szCs w:val="8"/>
        </w:rPr>
      </w:pPr>
    </w:p>
    <w:p w14:paraId="12AC0915" w14:textId="77777777" w:rsidR="0046175A" w:rsidRDefault="0046175A" w:rsidP="0046175A">
      <w:pPr>
        <w:spacing w:line="160" w:lineRule="exact"/>
        <w:rPr>
          <w:sz w:val="20"/>
          <w:szCs w:val="20"/>
        </w:rPr>
      </w:pPr>
    </w:p>
    <w:tbl>
      <w:tblPr>
        <w:tblStyle w:val="Tabellenraster"/>
        <w:tblW w:w="15871" w:type="dxa"/>
        <w:jc w:val="center"/>
        <w:tblLook w:val="04A0" w:firstRow="1" w:lastRow="0" w:firstColumn="1" w:lastColumn="0" w:noHBand="0" w:noVBand="1"/>
      </w:tblPr>
      <w:tblGrid>
        <w:gridCol w:w="4915"/>
        <w:gridCol w:w="10956"/>
      </w:tblGrid>
      <w:tr w:rsidR="005A2E49" w:rsidRPr="00660FB9" w14:paraId="2F89A369" w14:textId="77777777" w:rsidTr="00A14925">
        <w:trPr>
          <w:trHeight w:val="285"/>
          <w:jc w:val="center"/>
        </w:trPr>
        <w:tc>
          <w:tcPr>
            <w:tcW w:w="15871" w:type="dxa"/>
            <w:gridSpan w:val="2"/>
            <w:tcBorders>
              <w:right w:val="single" w:sz="12" w:space="0" w:color="auto"/>
            </w:tcBorders>
            <w:shd w:val="clear" w:color="auto" w:fill="1F3864" w:themeFill="accent1" w:themeFillShade="80"/>
          </w:tcPr>
          <w:p w14:paraId="6CE530AF" w14:textId="77777777" w:rsidR="005A2E49" w:rsidRPr="001776E6" w:rsidRDefault="0065609C" w:rsidP="0065609C">
            <w:pPr>
              <w:spacing w:before="60" w:after="60" w:line="220" w:lineRule="exact"/>
              <w:jc w:val="center"/>
              <w:rPr>
                <w:rFonts w:cs="Arial"/>
                <w:lang w:val="fr-CH"/>
              </w:rPr>
            </w:pPr>
            <w:r w:rsidRPr="001776E6">
              <w:rPr>
                <w:rFonts w:cs="Arial"/>
                <w:b/>
                <w:lang w:val="fr-CH"/>
              </w:rPr>
              <w:t xml:space="preserve">Potentiel d’amélioration en termes de qualité sonore </w:t>
            </w:r>
          </w:p>
        </w:tc>
      </w:tr>
      <w:tr w:rsidR="005A2E49" w:rsidRPr="00660FB9" w14:paraId="57BC3708" w14:textId="77777777" w:rsidTr="00A14925">
        <w:trPr>
          <w:trHeight w:val="150"/>
          <w:jc w:val="center"/>
        </w:trPr>
        <w:tc>
          <w:tcPr>
            <w:tcW w:w="4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E4EB41B" w14:textId="77777777" w:rsidR="005A2E49" w:rsidRPr="0065609C" w:rsidRDefault="0065609C" w:rsidP="005E52A9">
            <w:pPr>
              <w:spacing w:before="40" w:after="60" w:line="220" w:lineRule="exact"/>
              <w:rPr>
                <w:rFonts w:cs="Arial"/>
                <w:bCs/>
                <w:sz w:val="18"/>
                <w:szCs w:val="18"/>
                <w:lang w:val="fr-CH"/>
              </w:rPr>
            </w:pPr>
            <w:r w:rsidRPr="0065609C">
              <w:rPr>
                <w:rFonts w:cs="Arial"/>
                <w:bCs/>
                <w:sz w:val="18"/>
                <w:szCs w:val="18"/>
                <w:lang w:val="fr-CH"/>
              </w:rPr>
              <w:t xml:space="preserve">Points faibles de l’endroit </w:t>
            </w:r>
            <w:r>
              <w:rPr>
                <w:rFonts w:cs="Arial"/>
                <w:bCs/>
                <w:sz w:val="18"/>
                <w:szCs w:val="18"/>
                <w:lang w:val="fr-CH"/>
              </w:rPr>
              <w:t xml:space="preserve">par rapport à </w:t>
            </w:r>
            <w:r w:rsidRPr="0065609C">
              <w:rPr>
                <w:rFonts w:cs="Arial"/>
                <w:bCs/>
                <w:sz w:val="18"/>
                <w:szCs w:val="18"/>
                <w:lang w:val="fr-CH"/>
              </w:rPr>
              <w:t xml:space="preserve">la qualité sonore </w:t>
            </w:r>
          </w:p>
        </w:tc>
        <w:tc>
          <w:tcPr>
            <w:tcW w:w="10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05C28" w14:textId="01CDF266" w:rsidR="005A2E49" w:rsidRPr="00A66FC6" w:rsidRDefault="005A2E49" w:rsidP="005E52A9">
            <w:pPr>
              <w:spacing w:before="40" w:after="60" w:line="220" w:lineRule="exact"/>
              <w:rPr>
                <w:rFonts w:ascii="Vijaya" w:hAnsi="Vijaya" w:cs="Vijaya"/>
                <w:b/>
                <w:bCs/>
                <w:sz w:val="18"/>
                <w:szCs w:val="18"/>
                <w:lang w:val="fr-CH"/>
              </w:rPr>
            </w:pPr>
          </w:p>
        </w:tc>
      </w:tr>
      <w:tr w:rsidR="005A2E49" w:rsidRPr="00660FB9" w14:paraId="2582055D" w14:textId="77777777" w:rsidTr="00A14925">
        <w:trPr>
          <w:trHeight w:val="254"/>
          <w:jc w:val="center"/>
        </w:trPr>
        <w:tc>
          <w:tcPr>
            <w:tcW w:w="4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A981934" w14:textId="77777777" w:rsidR="005A2E49" w:rsidRPr="0065609C" w:rsidRDefault="0065609C" w:rsidP="005E52A9">
            <w:pPr>
              <w:spacing w:before="40" w:after="60" w:line="220" w:lineRule="exact"/>
              <w:rPr>
                <w:rFonts w:cs="Arial"/>
                <w:b/>
                <w:bCs/>
                <w:sz w:val="18"/>
                <w:szCs w:val="18"/>
                <w:lang w:val="fr-CH"/>
              </w:rPr>
            </w:pPr>
            <w:r w:rsidRPr="0065609C">
              <w:rPr>
                <w:rFonts w:cs="Arial"/>
                <w:bCs/>
                <w:sz w:val="18"/>
                <w:szCs w:val="18"/>
                <w:lang w:val="fr-CH"/>
              </w:rPr>
              <w:t>Points forts de l’endroit par rapport à la qualité sonore</w:t>
            </w:r>
          </w:p>
        </w:tc>
        <w:tc>
          <w:tcPr>
            <w:tcW w:w="10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BBDEC" w14:textId="54D8DAEA" w:rsidR="005A2E49" w:rsidRPr="00A66FC6" w:rsidRDefault="005A2E49" w:rsidP="005E52A9">
            <w:pPr>
              <w:spacing w:before="40" w:after="60" w:line="220" w:lineRule="exact"/>
              <w:rPr>
                <w:rFonts w:ascii="Vijaya" w:hAnsi="Vijaya" w:cs="Vijaya"/>
                <w:b/>
                <w:bCs/>
                <w:sz w:val="18"/>
                <w:szCs w:val="18"/>
                <w:lang w:val="fr-CH"/>
              </w:rPr>
            </w:pPr>
          </w:p>
        </w:tc>
      </w:tr>
      <w:tr w:rsidR="005A2E49" w:rsidRPr="00660FB9" w14:paraId="59B04A07" w14:textId="77777777" w:rsidTr="00A14925">
        <w:trPr>
          <w:trHeight w:val="230"/>
          <w:jc w:val="center"/>
        </w:trPr>
        <w:tc>
          <w:tcPr>
            <w:tcW w:w="4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8149994" w14:textId="29139469" w:rsidR="005A2E49" w:rsidRPr="0065609C" w:rsidRDefault="00FC339C" w:rsidP="005E52A9">
            <w:pPr>
              <w:spacing w:before="40" w:after="60" w:line="220" w:lineRule="exact"/>
              <w:rPr>
                <w:rFonts w:cs="Arial"/>
                <w:bCs/>
                <w:sz w:val="18"/>
                <w:szCs w:val="18"/>
                <w:lang w:val="fr-CH"/>
              </w:rPr>
            </w:pPr>
            <w:r>
              <w:rPr>
                <w:rFonts w:cs="Arial"/>
                <w:bCs/>
                <w:sz w:val="18"/>
                <w:szCs w:val="18"/>
                <w:lang w:val="fr-CH"/>
              </w:rPr>
              <w:t xml:space="preserve">Potentiel d’amélioration (pour </w:t>
            </w:r>
            <w:r w:rsidR="0065609C" w:rsidRPr="0065609C">
              <w:rPr>
                <w:rFonts w:cs="Arial"/>
                <w:bCs/>
                <w:sz w:val="18"/>
                <w:szCs w:val="18"/>
                <w:lang w:val="fr-CH"/>
              </w:rPr>
              <w:t>quels critères</w:t>
            </w:r>
            <w:r w:rsidR="006E5C46">
              <w:rPr>
                <w:rFonts w:cs="Arial"/>
                <w:bCs/>
                <w:sz w:val="18"/>
                <w:szCs w:val="18"/>
                <w:lang w:val="fr-CH"/>
              </w:rPr>
              <w:t xml:space="preserve"> </w:t>
            </w:r>
            <w:r w:rsidR="0065609C" w:rsidRPr="0065609C">
              <w:rPr>
                <w:rFonts w:cs="Arial"/>
                <w:bCs/>
                <w:sz w:val="18"/>
                <w:szCs w:val="18"/>
                <w:lang w:val="fr-CH"/>
              </w:rPr>
              <w:t xml:space="preserve">?) </w:t>
            </w:r>
          </w:p>
        </w:tc>
        <w:tc>
          <w:tcPr>
            <w:tcW w:w="10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47F9C" w14:textId="1E533521" w:rsidR="005A2E49" w:rsidRPr="00A66FC6" w:rsidRDefault="005A2E49" w:rsidP="005E52A9">
            <w:pPr>
              <w:spacing w:before="40" w:after="60" w:line="220" w:lineRule="exact"/>
              <w:rPr>
                <w:rFonts w:ascii="Vijaya" w:hAnsi="Vijaya" w:cs="Vijaya"/>
                <w:b/>
                <w:bCs/>
                <w:sz w:val="18"/>
                <w:szCs w:val="18"/>
                <w:lang w:val="fr-CH"/>
              </w:rPr>
            </w:pPr>
          </w:p>
        </w:tc>
      </w:tr>
      <w:tr w:rsidR="005A2E49" w:rsidRPr="00660FB9" w14:paraId="3D24F271" w14:textId="77777777" w:rsidTr="00A14925">
        <w:trPr>
          <w:trHeight w:val="206"/>
          <w:jc w:val="center"/>
        </w:trPr>
        <w:tc>
          <w:tcPr>
            <w:tcW w:w="4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B14DDE3" w14:textId="6B5B6B49" w:rsidR="005A2E49" w:rsidRPr="0065609C" w:rsidRDefault="0065609C" w:rsidP="005E52A9">
            <w:pPr>
              <w:spacing w:before="40" w:after="60" w:line="220" w:lineRule="exact"/>
              <w:rPr>
                <w:rFonts w:cs="Arial"/>
                <w:b/>
                <w:sz w:val="18"/>
                <w:szCs w:val="18"/>
                <w:lang w:val="fr-CH"/>
              </w:rPr>
            </w:pPr>
            <w:r w:rsidRPr="0065609C">
              <w:rPr>
                <w:rFonts w:cs="Arial"/>
                <w:b/>
                <w:sz w:val="18"/>
                <w:szCs w:val="18"/>
                <w:lang w:val="fr-CH"/>
              </w:rPr>
              <w:t xml:space="preserve">Mesures </w:t>
            </w:r>
            <w:r w:rsidR="00394C0A">
              <w:rPr>
                <w:rFonts w:cs="Arial"/>
                <w:b/>
                <w:sz w:val="18"/>
                <w:szCs w:val="18"/>
                <w:lang w:val="fr-CH"/>
              </w:rPr>
              <w:t xml:space="preserve">proposées </w:t>
            </w:r>
            <w:r w:rsidRPr="0065609C">
              <w:rPr>
                <w:rFonts w:cs="Arial"/>
                <w:b/>
                <w:sz w:val="18"/>
                <w:szCs w:val="18"/>
                <w:lang w:val="fr-CH"/>
              </w:rPr>
              <w:t>pour améliorer la qualité sonore</w:t>
            </w:r>
          </w:p>
        </w:tc>
        <w:tc>
          <w:tcPr>
            <w:tcW w:w="10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12428" w14:textId="7929EF9A" w:rsidR="005A2E49" w:rsidRPr="00A66FC6" w:rsidRDefault="005A2E49" w:rsidP="005E52A9">
            <w:pPr>
              <w:spacing w:before="40" w:after="60" w:line="220" w:lineRule="exact"/>
              <w:rPr>
                <w:rFonts w:ascii="Vijaya" w:hAnsi="Vijaya" w:cs="Vijaya"/>
                <w:b/>
                <w:bCs/>
                <w:sz w:val="18"/>
                <w:szCs w:val="18"/>
                <w:lang w:val="fr-CH"/>
              </w:rPr>
            </w:pPr>
          </w:p>
        </w:tc>
      </w:tr>
    </w:tbl>
    <w:p w14:paraId="4D759FB5" w14:textId="77777777" w:rsidR="008B692A" w:rsidRPr="0065609C" w:rsidRDefault="008B692A" w:rsidP="005E52A9">
      <w:pPr>
        <w:spacing w:before="40" w:after="60" w:line="100" w:lineRule="exact"/>
        <w:rPr>
          <w:b/>
          <w:sz w:val="20"/>
          <w:szCs w:val="20"/>
          <w:lang w:val="fr-CH"/>
        </w:rPr>
      </w:pPr>
    </w:p>
    <w:p w14:paraId="347CC79C" w14:textId="77777777" w:rsidR="005A2E49" w:rsidRPr="0065609C" w:rsidRDefault="005A2E49" w:rsidP="0046175A">
      <w:pPr>
        <w:spacing w:before="40" w:after="40" w:line="100" w:lineRule="exact"/>
        <w:rPr>
          <w:b/>
          <w:sz w:val="20"/>
          <w:szCs w:val="20"/>
          <w:lang w:val="fr-CH"/>
        </w:rPr>
      </w:pPr>
    </w:p>
    <w:tbl>
      <w:tblPr>
        <w:tblStyle w:val="Tabellenraster"/>
        <w:tblW w:w="15817" w:type="dxa"/>
        <w:tblInd w:w="-229" w:type="dxa"/>
        <w:tblLook w:val="04A0" w:firstRow="1" w:lastRow="0" w:firstColumn="1" w:lastColumn="0" w:noHBand="0" w:noVBand="1"/>
      </w:tblPr>
      <w:tblGrid>
        <w:gridCol w:w="15817"/>
      </w:tblGrid>
      <w:tr w:rsidR="0046175A" w:rsidRPr="00660FB9" w14:paraId="745FF13F" w14:textId="77777777" w:rsidTr="005E52A9">
        <w:trPr>
          <w:trHeight w:val="4236"/>
        </w:trPr>
        <w:tc>
          <w:tcPr>
            <w:tcW w:w="15817" w:type="dxa"/>
          </w:tcPr>
          <w:p w14:paraId="320271E2" w14:textId="3A37D1F8" w:rsidR="0046175A" w:rsidRPr="0065609C" w:rsidRDefault="0046175A" w:rsidP="00C8604C">
            <w:pPr>
              <w:spacing w:before="40" w:after="40" w:line="220" w:lineRule="exact"/>
              <w:rPr>
                <w:b/>
                <w:sz w:val="20"/>
                <w:szCs w:val="20"/>
                <w:lang w:val="fr-CH"/>
              </w:rPr>
            </w:pPr>
          </w:p>
          <w:p w14:paraId="22D7A626" w14:textId="77777777" w:rsidR="0046175A" w:rsidRPr="0065609C" w:rsidRDefault="0046175A" w:rsidP="00C8604C">
            <w:pPr>
              <w:spacing w:before="40" w:after="40" w:line="220" w:lineRule="exact"/>
              <w:rPr>
                <w:b/>
                <w:sz w:val="20"/>
                <w:szCs w:val="20"/>
                <w:lang w:val="fr-CH"/>
              </w:rPr>
            </w:pPr>
          </w:p>
          <w:p w14:paraId="460DB860" w14:textId="77777777" w:rsidR="0046175A" w:rsidRPr="0065609C" w:rsidRDefault="0046175A" w:rsidP="00C8604C">
            <w:pPr>
              <w:spacing w:before="40" w:after="40" w:line="220" w:lineRule="exact"/>
              <w:rPr>
                <w:b/>
                <w:sz w:val="20"/>
                <w:szCs w:val="20"/>
                <w:lang w:val="fr-CH"/>
              </w:rPr>
            </w:pPr>
          </w:p>
          <w:p w14:paraId="17671A09" w14:textId="77777777" w:rsidR="0046175A" w:rsidRPr="0065609C" w:rsidRDefault="0046175A" w:rsidP="00C8604C">
            <w:pPr>
              <w:spacing w:before="40" w:after="40" w:line="220" w:lineRule="exact"/>
              <w:rPr>
                <w:b/>
                <w:sz w:val="20"/>
                <w:szCs w:val="20"/>
                <w:lang w:val="fr-CH"/>
              </w:rPr>
            </w:pPr>
          </w:p>
          <w:p w14:paraId="695E98F8" w14:textId="77777777" w:rsidR="0046175A" w:rsidRPr="0065609C" w:rsidRDefault="0046175A" w:rsidP="00C8604C">
            <w:pPr>
              <w:spacing w:before="40" w:after="40" w:line="220" w:lineRule="exact"/>
              <w:rPr>
                <w:b/>
                <w:sz w:val="20"/>
                <w:szCs w:val="20"/>
                <w:lang w:val="fr-CH"/>
              </w:rPr>
            </w:pPr>
          </w:p>
          <w:p w14:paraId="6D1F49CB" w14:textId="77777777" w:rsidR="0093737E" w:rsidRDefault="0093737E" w:rsidP="00C8604C">
            <w:pPr>
              <w:spacing w:before="40" w:after="40" w:line="220" w:lineRule="exact"/>
              <w:rPr>
                <w:b/>
                <w:sz w:val="20"/>
                <w:szCs w:val="20"/>
                <w:lang w:val="fr-CH"/>
              </w:rPr>
            </w:pPr>
          </w:p>
          <w:p w14:paraId="645ED992" w14:textId="1F49281C" w:rsidR="00080DAC" w:rsidRPr="0065609C" w:rsidRDefault="00080DAC" w:rsidP="00C8604C">
            <w:pPr>
              <w:spacing w:before="40" w:after="40" w:line="220" w:lineRule="exact"/>
              <w:rPr>
                <w:b/>
                <w:sz w:val="20"/>
                <w:szCs w:val="20"/>
                <w:lang w:val="fr-CH"/>
              </w:rPr>
            </w:pPr>
          </w:p>
          <w:p w14:paraId="25CD9460" w14:textId="77777777" w:rsidR="00080DAC" w:rsidRDefault="00080DAC" w:rsidP="00080DAC">
            <w:pPr>
              <w:spacing w:before="40" w:after="40" w:line="220" w:lineRule="exact"/>
              <w:jc w:val="center"/>
              <w:rPr>
                <w:i/>
                <w:sz w:val="20"/>
                <w:szCs w:val="20"/>
                <w:lang w:val="fr-CH"/>
              </w:rPr>
            </w:pPr>
          </w:p>
          <w:p w14:paraId="5AC1F4A6" w14:textId="77777777" w:rsidR="002D0671" w:rsidRPr="00080DAC" w:rsidRDefault="00080DAC" w:rsidP="00080DAC">
            <w:pPr>
              <w:spacing w:before="40" w:after="40" w:line="220" w:lineRule="exact"/>
              <w:jc w:val="center"/>
              <w:rPr>
                <w:i/>
                <w:sz w:val="20"/>
                <w:szCs w:val="20"/>
                <w:lang w:val="fr-CH"/>
              </w:rPr>
            </w:pPr>
            <w:r w:rsidRPr="00080DAC">
              <w:rPr>
                <w:i/>
                <w:sz w:val="20"/>
                <w:szCs w:val="20"/>
                <w:lang w:val="fr-CH"/>
              </w:rPr>
              <w:t xml:space="preserve">Joindre </w:t>
            </w:r>
            <w:r>
              <w:rPr>
                <w:i/>
                <w:sz w:val="20"/>
                <w:szCs w:val="20"/>
                <w:lang w:val="fr-CH"/>
              </w:rPr>
              <w:t>ici une photo panoramique de</w:t>
            </w:r>
            <w:r w:rsidRPr="00080DAC">
              <w:rPr>
                <w:i/>
                <w:sz w:val="20"/>
                <w:szCs w:val="20"/>
                <w:lang w:val="fr-CH"/>
              </w:rPr>
              <w:t xml:space="preserve"> smartphone</w:t>
            </w:r>
          </w:p>
          <w:p w14:paraId="5DD372F9" w14:textId="77777777" w:rsidR="0040719C" w:rsidRPr="0065609C" w:rsidRDefault="0040719C" w:rsidP="00080DAC">
            <w:pPr>
              <w:spacing w:before="40" w:after="40" w:line="220" w:lineRule="exact"/>
              <w:jc w:val="center"/>
              <w:rPr>
                <w:b/>
                <w:i/>
                <w:iCs/>
                <w:sz w:val="20"/>
                <w:szCs w:val="20"/>
                <w:lang w:val="fr-CH"/>
              </w:rPr>
            </w:pPr>
          </w:p>
          <w:p w14:paraId="13EE9F2A" w14:textId="77777777" w:rsidR="0046175A" w:rsidRPr="00080DAC" w:rsidRDefault="0046175A" w:rsidP="00C8604C">
            <w:pPr>
              <w:spacing w:before="40" w:after="40" w:line="220" w:lineRule="exact"/>
              <w:rPr>
                <w:b/>
                <w:sz w:val="20"/>
                <w:szCs w:val="20"/>
                <w:lang w:val="fr-FR"/>
              </w:rPr>
            </w:pPr>
          </w:p>
          <w:p w14:paraId="445CC687" w14:textId="77777777" w:rsidR="008B692A" w:rsidRPr="00080DAC" w:rsidRDefault="008B692A" w:rsidP="00C8604C">
            <w:pPr>
              <w:spacing w:before="40" w:after="40" w:line="220" w:lineRule="exact"/>
              <w:rPr>
                <w:b/>
                <w:sz w:val="20"/>
                <w:szCs w:val="20"/>
                <w:lang w:val="fr-FR"/>
              </w:rPr>
            </w:pPr>
          </w:p>
          <w:p w14:paraId="363912B1" w14:textId="77777777" w:rsidR="0046175A" w:rsidRPr="00080DAC" w:rsidRDefault="0046175A" w:rsidP="00C8604C">
            <w:pPr>
              <w:spacing w:before="40" w:after="40" w:line="220" w:lineRule="exact"/>
              <w:rPr>
                <w:b/>
                <w:sz w:val="20"/>
                <w:szCs w:val="20"/>
                <w:lang w:val="fr-FR"/>
              </w:rPr>
            </w:pPr>
          </w:p>
          <w:p w14:paraId="468EEE7C" w14:textId="77777777" w:rsidR="0046175A" w:rsidRPr="00080DAC" w:rsidRDefault="0046175A" w:rsidP="00756CD5">
            <w:pPr>
              <w:spacing w:before="40" w:after="100" w:afterAutospacing="1" w:line="220" w:lineRule="exact"/>
              <w:jc w:val="center"/>
              <w:rPr>
                <w:b/>
                <w:color w:val="D9D9D9" w:themeColor="background1" w:themeShade="D9"/>
                <w:sz w:val="20"/>
                <w:szCs w:val="20"/>
                <w:lang w:val="fr-FR"/>
              </w:rPr>
            </w:pPr>
          </w:p>
        </w:tc>
      </w:tr>
    </w:tbl>
    <w:p w14:paraId="1FB6F4CD" w14:textId="77777777" w:rsidR="007409DB" w:rsidRPr="00080DAC" w:rsidRDefault="007409DB" w:rsidP="00756CD5">
      <w:pPr>
        <w:spacing w:line="160" w:lineRule="exact"/>
        <w:rPr>
          <w:sz w:val="20"/>
          <w:szCs w:val="20"/>
          <w:lang w:val="fr-FR"/>
        </w:rPr>
      </w:pPr>
    </w:p>
    <w:sectPr w:rsidR="007409DB" w:rsidRPr="00080DAC" w:rsidSect="00F53ECA">
      <w:type w:val="continuous"/>
      <w:pgSz w:w="16838" w:h="11906" w:orient="landscape" w:code="9"/>
      <w:pgMar w:top="567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altName w:val="Arial"/>
    <w:charset w:val="00"/>
    <w:family w:val="roman"/>
    <w:pitch w:val="variable"/>
    <w:sig w:usb0="001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84A"/>
    <w:rsid w:val="000008E3"/>
    <w:rsid w:val="000116D5"/>
    <w:rsid w:val="00011A3B"/>
    <w:rsid w:val="000147A2"/>
    <w:rsid w:val="00023227"/>
    <w:rsid w:val="00026FF2"/>
    <w:rsid w:val="00032FC1"/>
    <w:rsid w:val="00035E90"/>
    <w:rsid w:val="00037A52"/>
    <w:rsid w:val="00041E73"/>
    <w:rsid w:val="000541BE"/>
    <w:rsid w:val="0006105E"/>
    <w:rsid w:val="00064813"/>
    <w:rsid w:val="00067C20"/>
    <w:rsid w:val="000738F9"/>
    <w:rsid w:val="00074408"/>
    <w:rsid w:val="0007771A"/>
    <w:rsid w:val="00080DAC"/>
    <w:rsid w:val="0008384C"/>
    <w:rsid w:val="00084C30"/>
    <w:rsid w:val="00085F5C"/>
    <w:rsid w:val="0009289C"/>
    <w:rsid w:val="000A01EF"/>
    <w:rsid w:val="000A084A"/>
    <w:rsid w:val="000A2469"/>
    <w:rsid w:val="000A5DB1"/>
    <w:rsid w:val="000B567E"/>
    <w:rsid w:val="000D03FB"/>
    <w:rsid w:val="000D0DF9"/>
    <w:rsid w:val="000D1A2A"/>
    <w:rsid w:val="000D7ADD"/>
    <w:rsid w:val="000E294F"/>
    <w:rsid w:val="000E2C61"/>
    <w:rsid w:val="000E3374"/>
    <w:rsid w:val="000E7428"/>
    <w:rsid w:val="000E7757"/>
    <w:rsid w:val="000E79ED"/>
    <w:rsid w:val="000F63A1"/>
    <w:rsid w:val="000F760C"/>
    <w:rsid w:val="001051AD"/>
    <w:rsid w:val="001064AE"/>
    <w:rsid w:val="00112CBD"/>
    <w:rsid w:val="001158F7"/>
    <w:rsid w:val="00120757"/>
    <w:rsid w:val="00121808"/>
    <w:rsid w:val="0013123F"/>
    <w:rsid w:val="00133AF8"/>
    <w:rsid w:val="0013439F"/>
    <w:rsid w:val="001364E8"/>
    <w:rsid w:val="001401A2"/>
    <w:rsid w:val="00143E06"/>
    <w:rsid w:val="00146A6D"/>
    <w:rsid w:val="00156095"/>
    <w:rsid w:val="00160353"/>
    <w:rsid w:val="00161AAD"/>
    <w:rsid w:val="00162270"/>
    <w:rsid w:val="00163D3F"/>
    <w:rsid w:val="00172A41"/>
    <w:rsid w:val="00173D07"/>
    <w:rsid w:val="001776E6"/>
    <w:rsid w:val="00183276"/>
    <w:rsid w:val="00191679"/>
    <w:rsid w:val="001938D9"/>
    <w:rsid w:val="001939DF"/>
    <w:rsid w:val="001954CA"/>
    <w:rsid w:val="001963E6"/>
    <w:rsid w:val="001A55B3"/>
    <w:rsid w:val="001A6A88"/>
    <w:rsid w:val="001B29AA"/>
    <w:rsid w:val="001B3373"/>
    <w:rsid w:val="001B3488"/>
    <w:rsid w:val="001B77E5"/>
    <w:rsid w:val="001C22D1"/>
    <w:rsid w:val="001C458D"/>
    <w:rsid w:val="001D0CB7"/>
    <w:rsid w:val="001E291A"/>
    <w:rsid w:val="001E7BB7"/>
    <w:rsid w:val="001F0093"/>
    <w:rsid w:val="001F33E8"/>
    <w:rsid w:val="001F3DAF"/>
    <w:rsid w:val="002057DC"/>
    <w:rsid w:val="00207D6D"/>
    <w:rsid w:val="0021206E"/>
    <w:rsid w:val="00213A6E"/>
    <w:rsid w:val="00216731"/>
    <w:rsid w:val="00216D68"/>
    <w:rsid w:val="0022294F"/>
    <w:rsid w:val="00230624"/>
    <w:rsid w:val="00230703"/>
    <w:rsid w:val="00235913"/>
    <w:rsid w:val="0024177B"/>
    <w:rsid w:val="0024291C"/>
    <w:rsid w:val="002442B4"/>
    <w:rsid w:val="00253214"/>
    <w:rsid w:val="002549FF"/>
    <w:rsid w:val="00274A14"/>
    <w:rsid w:val="00291623"/>
    <w:rsid w:val="002942DD"/>
    <w:rsid w:val="002966E8"/>
    <w:rsid w:val="002A0676"/>
    <w:rsid w:val="002A5292"/>
    <w:rsid w:val="002A5A17"/>
    <w:rsid w:val="002B1304"/>
    <w:rsid w:val="002B417D"/>
    <w:rsid w:val="002B435C"/>
    <w:rsid w:val="002B772D"/>
    <w:rsid w:val="002B7D33"/>
    <w:rsid w:val="002C1A87"/>
    <w:rsid w:val="002C3F44"/>
    <w:rsid w:val="002D0219"/>
    <w:rsid w:val="002D0671"/>
    <w:rsid w:val="002D2F32"/>
    <w:rsid w:val="002D441E"/>
    <w:rsid w:val="002D65C3"/>
    <w:rsid w:val="002E08CA"/>
    <w:rsid w:val="002E11A8"/>
    <w:rsid w:val="002E4545"/>
    <w:rsid w:val="002E7C5F"/>
    <w:rsid w:val="002F2E4C"/>
    <w:rsid w:val="0030354C"/>
    <w:rsid w:val="003111F1"/>
    <w:rsid w:val="00311C27"/>
    <w:rsid w:val="003135D9"/>
    <w:rsid w:val="00317E18"/>
    <w:rsid w:val="00320A52"/>
    <w:rsid w:val="003320AB"/>
    <w:rsid w:val="0034701D"/>
    <w:rsid w:val="00363821"/>
    <w:rsid w:val="00364558"/>
    <w:rsid w:val="00365BA6"/>
    <w:rsid w:val="00372646"/>
    <w:rsid w:val="00372BE0"/>
    <w:rsid w:val="003759C9"/>
    <w:rsid w:val="003801FB"/>
    <w:rsid w:val="00392D67"/>
    <w:rsid w:val="00394612"/>
    <w:rsid w:val="00394C0A"/>
    <w:rsid w:val="00396C04"/>
    <w:rsid w:val="003A3277"/>
    <w:rsid w:val="003B0217"/>
    <w:rsid w:val="003B18C6"/>
    <w:rsid w:val="003C53B7"/>
    <w:rsid w:val="003C5FAF"/>
    <w:rsid w:val="003C756D"/>
    <w:rsid w:val="003D0BFA"/>
    <w:rsid w:val="003D3438"/>
    <w:rsid w:val="003D69C9"/>
    <w:rsid w:val="003E2013"/>
    <w:rsid w:val="003E36AF"/>
    <w:rsid w:val="003E4D4D"/>
    <w:rsid w:val="003E4DD6"/>
    <w:rsid w:val="003E78B2"/>
    <w:rsid w:val="003F5361"/>
    <w:rsid w:val="003F6D5E"/>
    <w:rsid w:val="00403AEC"/>
    <w:rsid w:val="0040719C"/>
    <w:rsid w:val="00407EA8"/>
    <w:rsid w:val="00425970"/>
    <w:rsid w:val="00431835"/>
    <w:rsid w:val="00440B11"/>
    <w:rsid w:val="00440F08"/>
    <w:rsid w:val="00444018"/>
    <w:rsid w:val="00444127"/>
    <w:rsid w:val="0045044D"/>
    <w:rsid w:val="004524C5"/>
    <w:rsid w:val="00452A66"/>
    <w:rsid w:val="0045438C"/>
    <w:rsid w:val="004549C3"/>
    <w:rsid w:val="00461419"/>
    <w:rsid w:val="0046175A"/>
    <w:rsid w:val="0046206B"/>
    <w:rsid w:val="004641D1"/>
    <w:rsid w:val="0046685A"/>
    <w:rsid w:val="00467D1C"/>
    <w:rsid w:val="00473583"/>
    <w:rsid w:val="00477054"/>
    <w:rsid w:val="004811A5"/>
    <w:rsid w:val="00486804"/>
    <w:rsid w:val="00490749"/>
    <w:rsid w:val="0049485E"/>
    <w:rsid w:val="00495598"/>
    <w:rsid w:val="0049793C"/>
    <w:rsid w:val="004A486E"/>
    <w:rsid w:val="004A4BAE"/>
    <w:rsid w:val="004A4C4F"/>
    <w:rsid w:val="004A51B7"/>
    <w:rsid w:val="004B4082"/>
    <w:rsid w:val="004B5F9C"/>
    <w:rsid w:val="004B78A4"/>
    <w:rsid w:val="004D0669"/>
    <w:rsid w:val="004D06CE"/>
    <w:rsid w:val="004D13D9"/>
    <w:rsid w:val="004D3090"/>
    <w:rsid w:val="004D37AF"/>
    <w:rsid w:val="004D390A"/>
    <w:rsid w:val="004D4758"/>
    <w:rsid w:val="004D6CCB"/>
    <w:rsid w:val="004E05ED"/>
    <w:rsid w:val="004E7D2C"/>
    <w:rsid w:val="004F00C2"/>
    <w:rsid w:val="004F41B1"/>
    <w:rsid w:val="004F526D"/>
    <w:rsid w:val="00501EBB"/>
    <w:rsid w:val="00503CFD"/>
    <w:rsid w:val="00507CA4"/>
    <w:rsid w:val="005131BE"/>
    <w:rsid w:val="00513F96"/>
    <w:rsid w:val="00515CDB"/>
    <w:rsid w:val="00516A0D"/>
    <w:rsid w:val="00520A07"/>
    <w:rsid w:val="00522A13"/>
    <w:rsid w:val="0052626E"/>
    <w:rsid w:val="005312FE"/>
    <w:rsid w:val="00532B66"/>
    <w:rsid w:val="00537F47"/>
    <w:rsid w:val="00543BD4"/>
    <w:rsid w:val="00551196"/>
    <w:rsid w:val="0055136F"/>
    <w:rsid w:val="005573F8"/>
    <w:rsid w:val="00565C68"/>
    <w:rsid w:val="00566731"/>
    <w:rsid w:val="005700E2"/>
    <w:rsid w:val="005711A8"/>
    <w:rsid w:val="00572FFF"/>
    <w:rsid w:val="00573DA4"/>
    <w:rsid w:val="005754DD"/>
    <w:rsid w:val="00575D98"/>
    <w:rsid w:val="0057769E"/>
    <w:rsid w:val="005805CD"/>
    <w:rsid w:val="00581A19"/>
    <w:rsid w:val="005870A7"/>
    <w:rsid w:val="00587988"/>
    <w:rsid w:val="00587EBF"/>
    <w:rsid w:val="005908AE"/>
    <w:rsid w:val="005938D1"/>
    <w:rsid w:val="0059648D"/>
    <w:rsid w:val="005A25E5"/>
    <w:rsid w:val="005A2E49"/>
    <w:rsid w:val="005A45B6"/>
    <w:rsid w:val="005A6693"/>
    <w:rsid w:val="005C1492"/>
    <w:rsid w:val="005C3157"/>
    <w:rsid w:val="005C36CC"/>
    <w:rsid w:val="005C4230"/>
    <w:rsid w:val="005C60BD"/>
    <w:rsid w:val="005C79D1"/>
    <w:rsid w:val="005E0A51"/>
    <w:rsid w:val="005E0C95"/>
    <w:rsid w:val="005E52A9"/>
    <w:rsid w:val="005F0003"/>
    <w:rsid w:val="005F362D"/>
    <w:rsid w:val="005F4821"/>
    <w:rsid w:val="005F5FC8"/>
    <w:rsid w:val="005F6E60"/>
    <w:rsid w:val="00603069"/>
    <w:rsid w:val="0060319B"/>
    <w:rsid w:val="00607AD7"/>
    <w:rsid w:val="0061104F"/>
    <w:rsid w:val="006175B6"/>
    <w:rsid w:val="00623180"/>
    <w:rsid w:val="00626536"/>
    <w:rsid w:val="006375F1"/>
    <w:rsid w:val="00637B32"/>
    <w:rsid w:val="006408D2"/>
    <w:rsid w:val="006447D1"/>
    <w:rsid w:val="00652889"/>
    <w:rsid w:val="0065609C"/>
    <w:rsid w:val="006578A6"/>
    <w:rsid w:val="00660E92"/>
    <w:rsid w:val="00660FB9"/>
    <w:rsid w:val="00664841"/>
    <w:rsid w:val="0067027B"/>
    <w:rsid w:val="00671D6E"/>
    <w:rsid w:val="00672D5C"/>
    <w:rsid w:val="006735D0"/>
    <w:rsid w:val="00674E77"/>
    <w:rsid w:val="006807D4"/>
    <w:rsid w:val="00680826"/>
    <w:rsid w:val="006811E9"/>
    <w:rsid w:val="00682EE6"/>
    <w:rsid w:val="00683ED5"/>
    <w:rsid w:val="00684BC1"/>
    <w:rsid w:val="00686EFF"/>
    <w:rsid w:val="006920C0"/>
    <w:rsid w:val="00692F95"/>
    <w:rsid w:val="00693B54"/>
    <w:rsid w:val="00693BD3"/>
    <w:rsid w:val="0069582A"/>
    <w:rsid w:val="006A073F"/>
    <w:rsid w:val="006A4057"/>
    <w:rsid w:val="006A5DF4"/>
    <w:rsid w:val="006B3ABC"/>
    <w:rsid w:val="006B6768"/>
    <w:rsid w:val="006B7A1C"/>
    <w:rsid w:val="006C1544"/>
    <w:rsid w:val="006C2506"/>
    <w:rsid w:val="006C5190"/>
    <w:rsid w:val="006C58CB"/>
    <w:rsid w:val="006D51BD"/>
    <w:rsid w:val="006D5D48"/>
    <w:rsid w:val="006E10DB"/>
    <w:rsid w:val="006E5C46"/>
    <w:rsid w:val="006E6E12"/>
    <w:rsid w:val="006F7CDD"/>
    <w:rsid w:val="00701311"/>
    <w:rsid w:val="00701C0F"/>
    <w:rsid w:val="00702589"/>
    <w:rsid w:val="0070337A"/>
    <w:rsid w:val="0070506C"/>
    <w:rsid w:val="00711BE4"/>
    <w:rsid w:val="00713564"/>
    <w:rsid w:val="00734DCA"/>
    <w:rsid w:val="00735682"/>
    <w:rsid w:val="007409DB"/>
    <w:rsid w:val="00744FE2"/>
    <w:rsid w:val="0075492B"/>
    <w:rsid w:val="00756CD5"/>
    <w:rsid w:val="00756F57"/>
    <w:rsid w:val="00765269"/>
    <w:rsid w:val="00770454"/>
    <w:rsid w:val="0077124C"/>
    <w:rsid w:val="00772C12"/>
    <w:rsid w:val="007775C7"/>
    <w:rsid w:val="00777B7A"/>
    <w:rsid w:val="0078065B"/>
    <w:rsid w:val="007809A6"/>
    <w:rsid w:val="00782F8D"/>
    <w:rsid w:val="00783082"/>
    <w:rsid w:val="0078562E"/>
    <w:rsid w:val="0078580E"/>
    <w:rsid w:val="00787F3B"/>
    <w:rsid w:val="007A623F"/>
    <w:rsid w:val="007A652B"/>
    <w:rsid w:val="007A6BCE"/>
    <w:rsid w:val="007B39E1"/>
    <w:rsid w:val="007B3D7F"/>
    <w:rsid w:val="007B4002"/>
    <w:rsid w:val="007B7110"/>
    <w:rsid w:val="007C7DE2"/>
    <w:rsid w:val="007D071B"/>
    <w:rsid w:val="007D1881"/>
    <w:rsid w:val="007D28ED"/>
    <w:rsid w:val="007D4741"/>
    <w:rsid w:val="007E027E"/>
    <w:rsid w:val="007E4B01"/>
    <w:rsid w:val="007E7144"/>
    <w:rsid w:val="007F4204"/>
    <w:rsid w:val="007F796E"/>
    <w:rsid w:val="008023AE"/>
    <w:rsid w:val="00802CB1"/>
    <w:rsid w:val="0080304B"/>
    <w:rsid w:val="00812329"/>
    <w:rsid w:val="008159F9"/>
    <w:rsid w:val="00820B10"/>
    <w:rsid w:val="008251DD"/>
    <w:rsid w:val="0082619B"/>
    <w:rsid w:val="00826637"/>
    <w:rsid w:val="00826E73"/>
    <w:rsid w:val="008314D4"/>
    <w:rsid w:val="00842342"/>
    <w:rsid w:val="00842619"/>
    <w:rsid w:val="00842A9D"/>
    <w:rsid w:val="00845E10"/>
    <w:rsid w:val="008479D7"/>
    <w:rsid w:val="00847C03"/>
    <w:rsid w:val="008557E1"/>
    <w:rsid w:val="00856078"/>
    <w:rsid w:val="0085791C"/>
    <w:rsid w:val="00871466"/>
    <w:rsid w:val="00874D19"/>
    <w:rsid w:val="00880FED"/>
    <w:rsid w:val="00882CE2"/>
    <w:rsid w:val="00896A42"/>
    <w:rsid w:val="008A5259"/>
    <w:rsid w:val="008B0B05"/>
    <w:rsid w:val="008B692A"/>
    <w:rsid w:val="008B76A1"/>
    <w:rsid w:val="008C6FD5"/>
    <w:rsid w:val="008C7064"/>
    <w:rsid w:val="008D05FC"/>
    <w:rsid w:val="008D5515"/>
    <w:rsid w:val="008D6B3D"/>
    <w:rsid w:val="008E4F93"/>
    <w:rsid w:val="008F158C"/>
    <w:rsid w:val="008F4007"/>
    <w:rsid w:val="008F552B"/>
    <w:rsid w:val="009023FD"/>
    <w:rsid w:val="00910EB3"/>
    <w:rsid w:val="00917757"/>
    <w:rsid w:val="00922EBA"/>
    <w:rsid w:val="009310AF"/>
    <w:rsid w:val="00932B28"/>
    <w:rsid w:val="0093737E"/>
    <w:rsid w:val="00940436"/>
    <w:rsid w:val="009458CF"/>
    <w:rsid w:val="00950177"/>
    <w:rsid w:val="00953B18"/>
    <w:rsid w:val="00957693"/>
    <w:rsid w:val="0095789E"/>
    <w:rsid w:val="00957D4B"/>
    <w:rsid w:val="0096057D"/>
    <w:rsid w:val="0096060A"/>
    <w:rsid w:val="00960E45"/>
    <w:rsid w:val="00970FA8"/>
    <w:rsid w:val="009741CB"/>
    <w:rsid w:val="00984504"/>
    <w:rsid w:val="0099138B"/>
    <w:rsid w:val="009A479B"/>
    <w:rsid w:val="009B285C"/>
    <w:rsid w:val="009C3111"/>
    <w:rsid w:val="009C4430"/>
    <w:rsid w:val="009E521A"/>
    <w:rsid w:val="009E62B5"/>
    <w:rsid w:val="009F1A79"/>
    <w:rsid w:val="009F243F"/>
    <w:rsid w:val="009F5B81"/>
    <w:rsid w:val="009F78E2"/>
    <w:rsid w:val="00A03F23"/>
    <w:rsid w:val="00A061FF"/>
    <w:rsid w:val="00A14925"/>
    <w:rsid w:val="00A22FB4"/>
    <w:rsid w:val="00A2317E"/>
    <w:rsid w:val="00A236D1"/>
    <w:rsid w:val="00A2796B"/>
    <w:rsid w:val="00A358AF"/>
    <w:rsid w:val="00A36F20"/>
    <w:rsid w:val="00A451CE"/>
    <w:rsid w:val="00A50397"/>
    <w:rsid w:val="00A504F9"/>
    <w:rsid w:val="00A66FC6"/>
    <w:rsid w:val="00A738C4"/>
    <w:rsid w:val="00A76DAA"/>
    <w:rsid w:val="00A8290B"/>
    <w:rsid w:val="00A847F2"/>
    <w:rsid w:val="00A86096"/>
    <w:rsid w:val="00A865A0"/>
    <w:rsid w:val="00A86ACB"/>
    <w:rsid w:val="00A92863"/>
    <w:rsid w:val="00A9356B"/>
    <w:rsid w:val="00A93672"/>
    <w:rsid w:val="00A9485D"/>
    <w:rsid w:val="00A966BD"/>
    <w:rsid w:val="00AB0EB6"/>
    <w:rsid w:val="00AB2392"/>
    <w:rsid w:val="00AB572B"/>
    <w:rsid w:val="00AB618A"/>
    <w:rsid w:val="00AC32F6"/>
    <w:rsid w:val="00AC3425"/>
    <w:rsid w:val="00AD0FAF"/>
    <w:rsid w:val="00AD2D9F"/>
    <w:rsid w:val="00AE09AF"/>
    <w:rsid w:val="00AF6925"/>
    <w:rsid w:val="00B033A9"/>
    <w:rsid w:val="00B04A54"/>
    <w:rsid w:val="00B06C7F"/>
    <w:rsid w:val="00B10910"/>
    <w:rsid w:val="00B11BD2"/>
    <w:rsid w:val="00B17B24"/>
    <w:rsid w:val="00B225F1"/>
    <w:rsid w:val="00B25914"/>
    <w:rsid w:val="00B305C7"/>
    <w:rsid w:val="00B30C26"/>
    <w:rsid w:val="00B341F8"/>
    <w:rsid w:val="00B4048F"/>
    <w:rsid w:val="00B4078D"/>
    <w:rsid w:val="00B5528B"/>
    <w:rsid w:val="00B6012A"/>
    <w:rsid w:val="00B65946"/>
    <w:rsid w:val="00B669B8"/>
    <w:rsid w:val="00B739BB"/>
    <w:rsid w:val="00B764EF"/>
    <w:rsid w:val="00B76BFF"/>
    <w:rsid w:val="00B83B0E"/>
    <w:rsid w:val="00B8614E"/>
    <w:rsid w:val="00B86BB7"/>
    <w:rsid w:val="00B87ADD"/>
    <w:rsid w:val="00B903ED"/>
    <w:rsid w:val="00B90CD7"/>
    <w:rsid w:val="00B9328E"/>
    <w:rsid w:val="00B9629A"/>
    <w:rsid w:val="00BA002E"/>
    <w:rsid w:val="00BA63B5"/>
    <w:rsid w:val="00BA74A5"/>
    <w:rsid w:val="00BB7FAD"/>
    <w:rsid w:val="00BC40A7"/>
    <w:rsid w:val="00BC6239"/>
    <w:rsid w:val="00BC736F"/>
    <w:rsid w:val="00BD3466"/>
    <w:rsid w:val="00BD4471"/>
    <w:rsid w:val="00BD6E8F"/>
    <w:rsid w:val="00BE5C46"/>
    <w:rsid w:val="00BF3D95"/>
    <w:rsid w:val="00BF465C"/>
    <w:rsid w:val="00BF516B"/>
    <w:rsid w:val="00BF6505"/>
    <w:rsid w:val="00C07C70"/>
    <w:rsid w:val="00C12C49"/>
    <w:rsid w:val="00C20FA8"/>
    <w:rsid w:val="00C2205B"/>
    <w:rsid w:val="00C22EC4"/>
    <w:rsid w:val="00C30CBB"/>
    <w:rsid w:val="00C32DAE"/>
    <w:rsid w:val="00C375BA"/>
    <w:rsid w:val="00C45C42"/>
    <w:rsid w:val="00C504F1"/>
    <w:rsid w:val="00C51298"/>
    <w:rsid w:val="00C51E7D"/>
    <w:rsid w:val="00C60A60"/>
    <w:rsid w:val="00C622E6"/>
    <w:rsid w:val="00C67D5C"/>
    <w:rsid w:val="00C7125A"/>
    <w:rsid w:val="00C74532"/>
    <w:rsid w:val="00C77E30"/>
    <w:rsid w:val="00C858C2"/>
    <w:rsid w:val="00C8604C"/>
    <w:rsid w:val="00C87E07"/>
    <w:rsid w:val="00C915E1"/>
    <w:rsid w:val="00C91C8C"/>
    <w:rsid w:val="00C922B9"/>
    <w:rsid w:val="00C93100"/>
    <w:rsid w:val="00C95914"/>
    <w:rsid w:val="00CA0973"/>
    <w:rsid w:val="00CB0A2B"/>
    <w:rsid w:val="00CB1797"/>
    <w:rsid w:val="00CB31A8"/>
    <w:rsid w:val="00CB45F1"/>
    <w:rsid w:val="00CB46D7"/>
    <w:rsid w:val="00CB68FB"/>
    <w:rsid w:val="00CC01A3"/>
    <w:rsid w:val="00CC6168"/>
    <w:rsid w:val="00CC7B5E"/>
    <w:rsid w:val="00CD1C76"/>
    <w:rsid w:val="00CD2A66"/>
    <w:rsid w:val="00CD4BF9"/>
    <w:rsid w:val="00CE1AEC"/>
    <w:rsid w:val="00CE6729"/>
    <w:rsid w:val="00CE6CF5"/>
    <w:rsid w:val="00CF19F0"/>
    <w:rsid w:val="00CF69A6"/>
    <w:rsid w:val="00D040F9"/>
    <w:rsid w:val="00D04A19"/>
    <w:rsid w:val="00D11374"/>
    <w:rsid w:val="00D31C34"/>
    <w:rsid w:val="00D41FFC"/>
    <w:rsid w:val="00D5253C"/>
    <w:rsid w:val="00D52A34"/>
    <w:rsid w:val="00D548ED"/>
    <w:rsid w:val="00D623EE"/>
    <w:rsid w:val="00D63257"/>
    <w:rsid w:val="00D66349"/>
    <w:rsid w:val="00D704C4"/>
    <w:rsid w:val="00D71D9C"/>
    <w:rsid w:val="00D73C3A"/>
    <w:rsid w:val="00D74909"/>
    <w:rsid w:val="00D77010"/>
    <w:rsid w:val="00D82753"/>
    <w:rsid w:val="00D86A99"/>
    <w:rsid w:val="00D87396"/>
    <w:rsid w:val="00D8774E"/>
    <w:rsid w:val="00D94A82"/>
    <w:rsid w:val="00D97E9B"/>
    <w:rsid w:val="00DA52A4"/>
    <w:rsid w:val="00DB003E"/>
    <w:rsid w:val="00DB0F8F"/>
    <w:rsid w:val="00DB65BD"/>
    <w:rsid w:val="00DC1944"/>
    <w:rsid w:val="00DC44A9"/>
    <w:rsid w:val="00DD4397"/>
    <w:rsid w:val="00DE131F"/>
    <w:rsid w:val="00DE42A1"/>
    <w:rsid w:val="00DF307D"/>
    <w:rsid w:val="00DF30CD"/>
    <w:rsid w:val="00DF6255"/>
    <w:rsid w:val="00E02132"/>
    <w:rsid w:val="00E03CFC"/>
    <w:rsid w:val="00E1428D"/>
    <w:rsid w:val="00E14AAF"/>
    <w:rsid w:val="00E15283"/>
    <w:rsid w:val="00E20DD6"/>
    <w:rsid w:val="00E240F1"/>
    <w:rsid w:val="00E27EE1"/>
    <w:rsid w:val="00E30E36"/>
    <w:rsid w:val="00E37BF3"/>
    <w:rsid w:val="00E40263"/>
    <w:rsid w:val="00E424CF"/>
    <w:rsid w:val="00E44B98"/>
    <w:rsid w:val="00E51092"/>
    <w:rsid w:val="00E52199"/>
    <w:rsid w:val="00E605A9"/>
    <w:rsid w:val="00E73194"/>
    <w:rsid w:val="00E738DC"/>
    <w:rsid w:val="00E75378"/>
    <w:rsid w:val="00E770B4"/>
    <w:rsid w:val="00E86703"/>
    <w:rsid w:val="00E86C22"/>
    <w:rsid w:val="00E92742"/>
    <w:rsid w:val="00E971BA"/>
    <w:rsid w:val="00E97F36"/>
    <w:rsid w:val="00EA267C"/>
    <w:rsid w:val="00EA27B3"/>
    <w:rsid w:val="00EA29FB"/>
    <w:rsid w:val="00EA3910"/>
    <w:rsid w:val="00EA39BB"/>
    <w:rsid w:val="00EA6723"/>
    <w:rsid w:val="00EA7644"/>
    <w:rsid w:val="00EA7CA1"/>
    <w:rsid w:val="00EA7D41"/>
    <w:rsid w:val="00EB0101"/>
    <w:rsid w:val="00EB5EAF"/>
    <w:rsid w:val="00EB795F"/>
    <w:rsid w:val="00EC43DD"/>
    <w:rsid w:val="00ED0B5A"/>
    <w:rsid w:val="00ED1365"/>
    <w:rsid w:val="00ED29CB"/>
    <w:rsid w:val="00EF3491"/>
    <w:rsid w:val="00EF406F"/>
    <w:rsid w:val="00EF6594"/>
    <w:rsid w:val="00EF65F8"/>
    <w:rsid w:val="00EF7CDD"/>
    <w:rsid w:val="00F0037D"/>
    <w:rsid w:val="00F02DFF"/>
    <w:rsid w:val="00F0377A"/>
    <w:rsid w:val="00F0519C"/>
    <w:rsid w:val="00F0750B"/>
    <w:rsid w:val="00F10956"/>
    <w:rsid w:val="00F317F7"/>
    <w:rsid w:val="00F31ACF"/>
    <w:rsid w:val="00F31F92"/>
    <w:rsid w:val="00F362E5"/>
    <w:rsid w:val="00F47E46"/>
    <w:rsid w:val="00F5017D"/>
    <w:rsid w:val="00F506B6"/>
    <w:rsid w:val="00F5169D"/>
    <w:rsid w:val="00F53ECA"/>
    <w:rsid w:val="00F57138"/>
    <w:rsid w:val="00F60E07"/>
    <w:rsid w:val="00F61F60"/>
    <w:rsid w:val="00F63640"/>
    <w:rsid w:val="00F64A6D"/>
    <w:rsid w:val="00F66150"/>
    <w:rsid w:val="00F706A1"/>
    <w:rsid w:val="00F71EDA"/>
    <w:rsid w:val="00F81A99"/>
    <w:rsid w:val="00F8608F"/>
    <w:rsid w:val="00F87BF4"/>
    <w:rsid w:val="00F90059"/>
    <w:rsid w:val="00F90956"/>
    <w:rsid w:val="00FB1660"/>
    <w:rsid w:val="00FC1EA0"/>
    <w:rsid w:val="00FC2EB9"/>
    <w:rsid w:val="00FC339C"/>
    <w:rsid w:val="00FD6B44"/>
    <w:rsid w:val="00FE2693"/>
    <w:rsid w:val="00FE48AF"/>
    <w:rsid w:val="00FE678C"/>
    <w:rsid w:val="00FF3D5C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FE717A"/>
  <w15:docId w15:val="{5F462B1C-C963-4997-98CE-6F012009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A084A"/>
    <w:pPr>
      <w:spacing w:after="0" w:line="240" w:lineRule="auto"/>
    </w:pPr>
    <w:rPr>
      <w:rFonts w:ascii="Arial" w:eastAsia="Times New Roman" w:hAnsi="Arial" w:cs="Times New Roman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A0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541B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475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4758"/>
    <w:rPr>
      <w:rFonts w:ascii="Segoe UI" w:eastAsia="Times New Roman" w:hAnsi="Segoe UI" w:cs="Segoe UI"/>
      <w:sz w:val="18"/>
      <w:szCs w:val="18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776E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776E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776E6"/>
    <w:rPr>
      <w:rFonts w:ascii="Arial" w:eastAsia="Times New Roman" w:hAnsi="Arial" w:cs="Times New Roman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76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76E6"/>
    <w:rPr>
      <w:rFonts w:ascii="Arial" w:eastAsia="Times New Roman" w:hAnsi="Arial" w:cs="Times New Roman"/>
      <w:b/>
      <w:bCs/>
      <w:sz w:val="20"/>
      <w:szCs w:val="20"/>
      <w:lang w:eastAsia="de-CH"/>
    </w:rPr>
  </w:style>
  <w:style w:type="paragraph" w:styleId="berarbeitung">
    <w:name w:val="Revision"/>
    <w:hidden/>
    <w:uiPriority w:val="99"/>
    <w:semiHidden/>
    <w:rsid w:val="00F706A1"/>
    <w:pPr>
      <w:spacing w:after="0" w:line="240" w:lineRule="auto"/>
    </w:pPr>
    <w:rPr>
      <w:rFonts w:ascii="Arial" w:eastAsia="Times New Roman" w:hAnsi="Arial" w:cs="Times New Roman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48DD1-C785-446F-AD80-6A3FDA4F7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899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Évaluation de la qulité sonore</vt:lpstr>
    </vt:vector>
  </TitlesOfParts>
  <Company>Kanton Basel-Stadt</Company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Évaluation de la qulité sonore</dc:title>
  <dc:creator>Beat Hohmann</dc:creator>
  <cp:lastModifiedBy>Beat HOHMANN</cp:lastModifiedBy>
  <cp:revision>25</cp:revision>
  <cp:lastPrinted>2024-12-13T15:26:00Z</cp:lastPrinted>
  <dcterms:created xsi:type="dcterms:W3CDTF">2020-11-27T15:44:00Z</dcterms:created>
  <dcterms:modified xsi:type="dcterms:W3CDTF">2024-12-13T15:28:00Z</dcterms:modified>
</cp:coreProperties>
</file>